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15D" w:rsidRPr="00627DBC" w:rsidRDefault="0079515D">
      <w:pPr>
        <w:tabs>
          <w:tab w:val="left" w:pos="-720"/>
          <w:tab w:val="left" w:pos="709"/>
          <w:tab w:val="left" w:pos="2592"/>
          <w:tab w:val="left" w:pos="3888"/>
          <w:tab w:val="left" w:pos="5184"/>
          <w:tab w:val="left" w:pos="6480"/>
          <w:tab w:val="left" w:pos="7776"/>
          <w:tab w:val="left" w:pos="9214"/>
          <w:tab w:val="left" w:pos="10368"/>
        </w:tabs>
        <w:spacing w:line="240" w:lineRule="exact"/>
        <w:ind w:right="-96"/>
        <w:jc w:val="center"/>
        <w:rPr>
          <w:rFonts w:ascii="Arial Narrow" w:hAnsi="Arial Narrow"/>
          <w:b/>
          <w:spacing w:val="-3"/>
          <w:sz w:val="22"/>
          <w:szCs w:val="22"/>
          <w:lang w:val="bg-BG"/>
        </w:rPr>
      </w:pPr>
    </w:p>
    <w:p w:rsidR="00476413" w:rsidRPr="00627DBC" w:rsidRDefault="00476413">
      <w:pPr>
        <w:tabs>
          <w:tab w:val="left" w:pos="-720"/>
          <w:tab w:val="left" w:pos="709"/>
          <w:tab w:val="left" w:pos="2592"/>
          <w:tab w:val="left" w:pos="3888"/>
          <w:tab w:val="left" w:pos="5184"/>
          <w:tab w:val="left" w:pos="6480"/>
          <w:tab w:val="left" w:pos="7776"/>
          <w:tab w:val="left" w:pos="9214"/>
          <w:tab w:val="left" w:pos="10368"/>
        </w:tabs>
        <w:spacing w:line="240" w:lineRule="exact"/>
        <w:ind w:right="-96"/>
        <w:jc w:val="center"/>
        <w:rPr>
          <w:rFonts w:ascii="Arial Narrow" w:hAnsi="Arial Narrow"/>
          <w:b/>
          <w:spacing w:val="-3"/>
          <w:sz w:val="22"/>
          <w:szCs w:val="22"/>
          <w:lang w:val="bg-BG"/>
        </w:rPr>
      </w:pPr>
    </w:p>
    <w:p w:rsidR="00476413" w:rsidRPr="00627DBC" w:rsidRDefault="00476413">
      <w:pPr>
        <w:tabs>
          <w:tab w:val="left" w:pos="-720"/>
          <w:tab w:val="left" w:pos="709"/>
          <w:tab w:val="left" w:pos="2592"/>
          <w:tab w:val="left" w:pos="3888"/>
          <w:tab w:val="left" w:pos="5184"/>
          <w:tab w:val="left" w:pos="6480"/>
          <w:tab w:val="left" w:pos="7776"/>
          <w:tab w:val="left" w:pos="9214"/>
          <w:tab w:val="left" w:pos="10368"/>
        </w:tabs>
        <w:spacing w:line="240" w:lineRule="exact"/>
        <w:ind w:right="-96"/>
        <w:jc w:val="center"/>
        <w:rPr>
          <w:rFonts w:ascii="Arial Narrow" w:hAnsi="Arial Narrow"/>
          <w:b/>
          <w:spacing w:val="-3"/>
          <w:sz w:val="22"/>
          <w:szCs w:val="22"/>
          <w:lang w:val="bg-BG"/>
        </w:rPr>
      </w:pPr>
    </w:p>
    <w:p w:rsidR="00476413" w:rsidRPr="00627DBC" w:rsidRDefault="008762A7" w:rsidP="00476413">
      <w:pPr>
        <w:rPr>
          <w:rFonts w:ascii="Arial Narrow" w:hAnsi="Arial Narrow" w:cs="Arial"/>
          <w:b/>
          <w:sz w:val="22"/>
          <w:szCs w:val="22"/>
          <w:lang w:val="bg-BG"/>
        </w:rPr>
      </w:pPr>
      <w:r w:rsidRPr="00627DBC">
        <w:rPr>
          <w:rFonts w:ascii="Arial Narrow" w:hAnsi="Arial Narrow" w:cs="Arial"/>
          <w:b/>
          <w:sz w:val="22"/>
          <w:szCs w:val="22"/>
          <w:lang w:val="bg-BG"/>
        </w:rPr>
        <w:t>Българска народна банка</w:t>
      </w:r>
    </w:p>
    <w:p w:rsidR="00476413" w:rsidRPr="00627DBC" w:rsidRDefault="004D7983" w:rsidP="00476413">
      <w:pPr>
        <w:rPr>
          <w:rFonts w:ascii="Arial Narrow" w:hAnsi="Arial Narrow" w:cs="Arial"/>
          <w:b/>
          <w:sz w:val="22"/>
          <w:szCs w:val="22"/>
          <w:lang w:val="bg-BG"/>
        </w:rPr>
      </w:pPr>
      <w:r>
        <w:rPr>
          <w:rFonts w:ascii="Arial Narrow" w:hAnsi="Arial Narrow" w:cs="Arial"/>
          <w:b/>
          <w:sz w:val="22"/>
          <w:szCs w:val="22"/>
          <w:lang w:val="bg-BG"/>
        </w:rPr>
        <w:t>п</w:t>
      </w:r>
      <w:r w:rsidR="008762A7" w:rsidRPr="00627DBC">
        <w:rPr>
          <w:rFonts w:ascii="Arial Narrow" w:hAnsi="Arial Narrow" w:cs="Arial"/>
          <w:b/>
          <w:sz w:val="22"/>
          <w:szCs w:val="22"/>
          <w:lang w:val="bg-BG"/>
        </w:rPr>
        <w:t xml:space="preserve">л. Княз Александър </w:t>
      </w:r>
      <w:r w:rsidR="00476413" w:rsidRPr="00627DBC">
        <w:rPr>
          <w:rFonts w:ascii="Arial Narrow" w:hAnsi="Arial Narrow" w:cs="Arial"/>
          <w:b/>
          <w:sz w:val="22"/>
          <w:szCs w:val="22"/>
          <w:lang w:val="bg-BG"/>
        </w:rPr>
        <w:t>I</w:t>
      </w:r>
      <w:r w:rsidR="008762A7" w:rsidRPr="00627DBC">
        <w:rPr>
          <w:rFonts w:ascii="Arial Narrow" w:hAnsi="Arial Narrow" w:cs="Arial"/>
          <w:b/>
          <w:sz w:val="22"/>
          <w:szCs w:val="22"/>
          <w:lang w:val="bg-BG"/>
        </w:rPr>
        <w:t xml:space="preserve"> № 1</w:t>
      </w:r>
    </w:p>
    <w:p w:rsidR="00476413" w:rsidRPr="00627DBC" w:rsidRDefault="00476413" w:rsidP="00476413">
      <w:pPr>
        <w:rPr>
          <w:rFonts w:ascii="Arial Narrow" w:hAnsi="Arial Narrow" w:cs="Arial"/>
          <w:b/>
          <w:sz w:val="22"/>
          <w:szCs w:val="22"/>
          <w:lang w:val="bg-BG"/>
        </w:rPr>
      </w:pPr>
      <w:r w:rsidRPr="00627DBC">
        <w:rPr>
          <w:rFonts w:ascii="Arial Narrow" w:hAnsi="Arial Narrow" w:cs="Arial"/>
          <w:b/>
          <w:sz w:val="22"/>
          <w:szCs w:val="22"/>
          <w:lang w:val="bg-BG"/>
        </w:rPr>
        <w:t>1000</w:t>
      </w:r>
      <w:r w:rsidR="008762A7" w:rsidRPr="00627DBC">
        <w:rPr>
          <w:rFonts w:ascii="Arial Narrow" w:hAnsi="Arial Narrow" w:cs="Arial"/>
          <w:b/>
          <w:sz w:val="22"/>
          <w:szCs w:val="22"/>
          <w:lang w:val="bg-BG"/>
        </w:rPr>
        <w:t xml:space="preserve"> София</w:t>
      </w:r>
    </w:p>
    <w:p w:rsidR="00476413" w:rsidRPr="00627DBC" w:rsidRDefault="008762A7" w:rsidP="00476413">
      <w:pPr>
        <w:rPr>
          <w:rFonts w:ascii="Arial Narrow" w:hAnsi="Arial Narrow" w:cs="Arial"/>
          <w:b/>
          <w:sz w:val="22"/>
          <w:szCs w:val="22"/>
          <w:lang w:val="bg-BG"/>
        </w:rPr>
      </w:pPr>
      <w:r w:rsidRPr="00627DBC">
        <w:rPr>
          <w:rFonts w:ascii="Arial Narrow" w:hAnsi="Arial Narrow" w:cs="Arial"/>
          <w:b/>
          <w:sz w:val="22"/>
          <w:szCs w:val="22"/>
          <w:lang w:val="bg-BG"/>
        </w:rPr>
        <w:t>България</w:t>
      </w:r>
    </w:p>
    <w:p w:rsidR="00476413" w:rsidRPr="00627DBC" w:rsidRDefault="00476413" w:rsidP="00476413">
      <w:pPr>
        <w:tabs>
          <w:tab w:val="left" w:pos="-720"/>
          <w:tab w:val="left" w:pos="709"/>
          <w:tab w:val="left" w:pos="2592"/>
          <w:tab w:val="left" w:pos="3888"/>
          <w:tab w:val="left" w:pos="5184"/>
          <w:tab w:val="left" w:pos="6480"/>
          <w:tab w:val="left" w:pos="7776"/>
          <w:tab w:val="left" w:pos="9214"/>
          <w:tab w:val="left" w:pos="10368"/>
        </w:tabs>
        <w:spacing w:line="240" w:lineRule="exact"/>
        <w:ind w:right="-96"/>
        <w:rPr>
          <w:rFonts w:ascii="Arial Narrow" w:hAnsi="Arial Narrow"/>
          <w:b/>
          <w:spacing w:val="-3"/>
          <w:sz w:val="22"/>
          <w:szCs w:val="22"/>
          <w:lang w:val="bg-BG"/>
        </w:rPr>
      </w:pPr>
    </w:p>
    <w:p w:rsidR="00476413" w:rsidRPr="00627DBC" w:rsidRDefault="00476413" w:rsidP="00476413">
      <w:pPr>
        <w:tabs>
          <w:tab w:val="left" w:pos="-720"/>
          <w:tab w:val="left" w:pos="709"/>
          <w:tab w:val="left" w:pos="2592"/>
          <w:tab w:val="left" w:pos="3888"/>
          <w:tab w:val="left" w:pos="5184"/>
          <w:tab w:val="left" w:pos="6480"/>
          <w:tab w:val="left" w:pos="7776"/>
          <w:tab w:val="left" w:pos="9214"/>
          <w:tab w:val="left" w:pos="10368"/>
        </w:tabs>
        <w:spacing w:line="240" w:lineRule="exact"/>
        <w:ind w:right="-96"/>
        <w:rPr>
          <w:rFonts w:ascii="Arial Narrow" w:hAnsi="Arial Narrow"/>
          <w:b/>
          <w:spacing w:val="-3"/>
          <w:sz w:val="22"/>
          <w:szCs w:val="22"/>
          <w:lang w:val="bg-BG"/>
        </w:rPr>
      </w:pPr>
    </w:p>
    <w:p w:rsidR="00476413" w:rsidRPr="00627DBC" w:rsidRDefault="00476413" w:rsidP="00476413">
      <w:pPr>
        <w:tabs>
          <w:tab w:val="left" w:pos="-720"/>
          <w:tab w:val="left" w:pos="709"/>
          <w:tab w:val="left" w:pos="2592"/>
          <w:tab w:val="left" w:pos="3888"/>
          <w:tab w:val="left" w:pos="5184"/>
          <w:tab w:val="left" w:pos="6480"/>
          <w:tab w:val="left" w:pos="7776"/>
          <w:tab w:val="left" w:pos="9214"/>
          <w:tab w:val="left" w:pos="10368"/>
        </w:tabs>
        <w:spacing w:line="240" w:lineRule="exact"/>
        <w:ind w:right="-96"/>
        <w:rPr>
          <w:rFonts w:ascii="Arial Narrow" w:hAnsi="Arial Narrow"/>
          <w:b/>
          <w:spacing w:val="-3"/>
          <w:sz w:val="22"/>
          <w:szCs w:val="22"/>
          <w:lang w:val="bg-BG"/>
        </w:rPr>
      </w:pPr>
    </w:p>
    <w:p w:rsidR="0097570F" w:rsidRPr="00627DBC" w:rsidRDefault="009A2C28" w:rsidP="00476413">
      <w:pPr>
        <w:jc w:val="center"/>
        <w:rPr>
          <w:rFonts w:ascii="Arial Narrow" w:hAnsi="Arial Narrow" w:cs="Arial"/>
          <w:b/>
          <w:sz w:val="24"/>
          <w:szCs w:val="22"/>
          <w:lang w:val="bg-BG"/>
        </w:rPr>
      </w:pPr>
      <w:r w:rsidRPr="00627DBC">
        <w:rPr>
          <w:rFonts w:ascii="Arial Narrow" w:hAnsi="Arial Narrow" w:cs="Arial"/>
          <w:b/>
          <w:sz w:val="24"/>
          <w:szCs w:val="22"/>
          <w:lang w:val="bg-BG"/>
        </w:rPr>
        <w:t xml:space="preserve">Индикативно </w:t>
      </w:r>
      <w:r w:rsidR="008762A7" w:rsidRPr="00627DBC">
        <w:rPr>
          <w:rFonts w:ascii="Arial Narrow" w:hAnsi="Arial Narrow" w:cs="Arial"/>
          <w:b/>
          <w:sz w:val="24"/>
          <w:szCs w:val="22"/>
          <w:lang w:val="bg-BG"/>
        </w:rPr>
        <w:t>ценов</w:t>
      </w:r>
      <w:r w:rsidRPr="00627DBC">
        <w:rPr>
          <w:rFonts w:ascii="Arial Narrow" w:hAnsi="Arial Narrow" w:cs="Arial"/>
          <w:b/>
          <w:sz w:val="24"/>
          <w:szCs w:val="22"/>
          <w:lang w:val="bg-BG"/>
        </w:rPr>
        <w:t>о предложение</w:t>
      </w:r>
    </w:p>
    <w:p w:rsidR="00476413" w:rsidRPr="00627DBC" w:rsidRDefault="009A2C28" w:rsidP="00476413">
      <w:pPr>
        <w:jc w:val="center"/>
        <w:rPr>
          <w:rFonts w:ascii="Arial Narrow" w:hAnsi="Arial Narrow" w:cs="Arial"/>
          <w:b/>
          <w:sz w:val="22"/>
          <w:szCs w:val="22"/>
          <w:lang w:val="bg-BG"/>
        </w:rPr>
      </w:pPr>
      <w:r w:rsidRPr="00627DBC">
        <w:rPr>
          <w:rFonts w:ascii="Arial Narrow" w:hAnsi="Arial Narrow" w:cs="Arial"/>
          <w:b/>
          <w:sz w:val="22"/>
          <w:szCs w:val="22"/>
          <w:lang w:val="bg-BG"/>
        </w:rPr>
        <w:t>за</w:t>
      </w:r>
    </w:p>
    <w:p w:rsidR="00476413" w:rsidRPr="00627DBC" w:rsidRDefault="009A2C28" w:rsidP="00476413">
      <w:pPr>
        <w:jc w:val="center"/>
        <w:rPr>
          <w:rFonts w:ascii="Arial Narrow" w:hAnsi="Arial Narrow" w:cs="Arial"/>
          <w:b/>
          <w:sz w:val="22"/>
          <w:szCs w:val="22"/>
          <w:lang w:val="bg-BG"/>
        </w:rPr>
      </w:pPr>
      <w:r w:rsidRPr="00627DBC">
        <w:rPr>
          <w:rFonts w:ascii="Arial Narrow" w:hAnsi="Arial Narrow" w:cs="Arial"/>
          <w:b/>
          <w:sz w:val="22"/>
          <w:szCs w:val="22"/>
          <w:lang w:val="bg-BG"/>
        </w:rPr>
        <w:t>определяне на прогнозна стойност по обществена поръчк</w:t>
      </w:r>
      <w:r w:rsidR="004D7983">
        <w:rPr>
          <w:rFonts w:ascii="Arial Narrow" w:hAnsi="Arial Narrow" w:cs="Arial"/>
          <w:b/>
          <w:sz w:val="22"/>
          <w:szCs w:val="22"/>
          <w:lang w:val="bg-BG"/>
        </w:rPr>
        <w:t>а</w:t>
      </w:r>
      <w:r w:rsidRPr="00627DBC">
        <w:rPr>
          <w:rFonts w:ascii="Arial Narrow" w:hAnsi="Arial Narrow" w:cs="Arial"/>
          <w:b/>
          <w:sz w:val="22"/>
          <w:szCs w:val="22"/>
          <w:lang w:val="bg-BG"/>
        </w:rPr>
        <w:t xml:space="preserve"> с предмет</w:t>
      </w:r>
      <w:r w:rsidR="00476413" w:rsidRPr="00627DBC">
        <w:rPr>
          <w:rFonts w:ascii="Arial Narrow" w:hAnsi="Arial Narrow" w:cs="Arial"/>
          <w:b/>
          <w:sz w:val="22"/>
          <w:szCs w:val="22"/>
          <w:lang w:val="bg-BG"/>
        </w:rPr>
        <w:t>:</w:t>
      </w:r>
    </w:p>
    <w:p w:rsidR="00476413" w:rsidRPr="00627DBC" w:rsidRDefault="009A2C28" w:rsidP="00476413">
      <w:pPr>
        <w:jc w:val="center"/>
        <w:rPr>
          <w:rFonts w:ascii="Arial Narrow" w:hAnsi="Arial Narrow" w:cs="Arial"/>
          <w:b/>
          <w:sz w:val="22"/>
          <w:szCs w:val="22"/>
          <w:lang w:val="bg-BG"/>
        </w:rPr>
      </w:pPr>
      <w:r w:rsidRPr="00627DBC">
        <w:rPr>
          <w:rFonts w:ascii="Arial Narrow" w:hAnsi="Arial Narrow" w:cs="Arial"/>
          <w:b/>
          <w:sz w:val="22"/>
          <w:szCs w:val="22"/>
          <w:lang w:val="bg-BG"/>
        </w:rPr>
        <w:t>„Миграция към по-нова версия</w:t>
      </w:r>
      <w:r w:rsidR="00787264" w:rsidRPr="00627DBC">
        <w:rPr>
          <w:rFonts w:ascii="Arial Narrow" w:hAnsi="Arial Narrow" w:cs="Arial"/>
          <w:b/>
          <w:sz w:val="22"/>
          <w:szCs w:val="22"/>
          <w:lang w:val="bg-BG"/>
        </w:rPr>
        <w:t xml:space="preserve"> (</w:t>
      </w:r>
      <w:r w:rsidRPr="00627DBC">
        <w:rPr>
          <w:rFonts w:ascii="Arial Narrow" w:hAnsi="Arial Narrow" w:cs="Arial"/>
          <w:b/>
          <w:sz w:val="22"/>
          <w:szCs w:val="22"/>
          <w:lang w:val="bg-BG"/>
        </w:rPr>
        <w:t>ъпгрейд</w:t>
      </w:r>
      <w:r w:rsidR="00787264" w:rsidRPr="00627DBC">
        <w:rPr>
          <w:rFonts w:ascii="Arial Narrow" w:hAnsi="Arial Narrow" w:cs="Arial"/>
          <w:b/>
          <w:sz w:val="22"/>
          <w:szCs w:val="22"/>
          <w:lang w:val="bg-BG"/>
        </w:rPr>
        <w:t xml:space="preserve">) </w:t>
      </w:r>
      <w:r w:rsidRPr="00627DBC">
        <w:rPr>
          <w:rFonts w:ascii="Arial Narrow" w:hAnsi="Arial Narrow" w:cs="Arial"/>
          <w:b/>
          <w:sz w:val="22"/>
          <w:szCs w:val="22"/>
          <w:lang w:val="bg-BG"/>
        </w:rPr>
        <w:t>на интегрирана информационна система за управление на валутните резерви“</w:t>
      </w:r>
    </w:p>
    <w:p w:rsidR="00476413" w:rsidRPr="00627DBC" w:rsidRDefault="00476413" w:rsidP="00476413">
      <w:pPr>
        <w:jc w:val="center"/>
        <w:rPr>
          <w:rFonts w:ascii="Arial Narrow" w:hAnsi="Arial Narrow" w:cs="Arial"/>
          <w:b/>
          <w:sz w:val="22"/>
          <w:szCs w:val="22"/>
          <w:lang w:val="bg-BG"/>
        </w:rPr>
      </w:pPr>
    </w:p>
    <w:p w:rsidR="00B73D79" w:rsidRPr="00627DBC" w:rsidRDefault="008762A7" w:rsidP="00B73D79">
      <w:pPr>
        <w:rPr>
          <w:rFonts w:ascii="Arial Narrow" w:hAnsi="Arial Narrow" w:cs="Arial"/>
          <w:b/>
          <w:sz w:val="22"/>
          <w:szCs w:val="22"/>
          <w:lang w:val="bg-BG"/>
        </w:rPr>
      </w:pPr>
      <w:r w:rsidRPr="00627DBC">
        <w:rPr>
          <w:rFonts w:ascii="Arial Narrow" w:hAnsi="Arial Narrow" w:cs="Arial"/>
          <w:b/>
          <w:sz w:val="22"/>
          <w:szCs w:val="22"/>
          <w:lang w:val="bg-BG"/>
        </w:rPr>
        <w:t>От</w:t>
      </w:r>
      <w:r w:rsidR="00476413" w:rsidRPr="00627DBC">
        <w:rPr>
          <w:rFonts w:ascii="Arial Narrow" w:hAnsi="Arial Narrow" w:cs="Arial"/>
          <w:b/>
          <w:sz w:val="22"/>
          <w:szCs w:val="22"/>
          <w:lang w:val="bg-BG"/>
        </w:rPr>
        <w:t>:</w:t>
      </w:r>
      <w:r w:rsidR="00476413" w:rsidRPr="00627DBC">
        <w:rPr>
          <w:lang w:val="bg-BG"/>
        </w:rPr>
        <w:t xml:space="preserve"> </w:t>
      </w:r>
      <w:r w:rsidR="009A3329" w:rsidRPr="00627DBC">
        <w:rPr>
          <w:rFonts w:ascii="Arial Narrow" w:hAnsi="Arial Narrow" w:cs="Arial"/>
          <w:b/>
          <w:sz w:val="22"/>
          <w:szCs w:val="22"/>
          <w:lang w:val="bg-BG"/>
        </w:rPr>
        <w:t>……………………….</w:t>
      </w:r>
    </w:p>
    <w:p w:rsidR="00476413" w:rsidRPr="00627DBC" w:rsidRDefault="00476413" w:rsidP="00476413">
      <w:pPr>
        <w:jc w:val="center"/>
        <w:rPr>
          <w:rFonts w:ascii="Arial Narrow" w:hAnsi="Arial Narrow" w:cs="Arial"/>
          <w:b/>
          <w:sz w:val="22"/>
          <w:szCs w:val="22"/>
          <w:lang w:val="bg-BG"/>
        </w:rPr>
      </w:pPr>
    </w:p>
    <w:p w:rsidR="00476413" w:rsidRPr="00627DBC" w:rsidRDefault="00476413" w:rsidP="00476413">
      <w:pPr>
        <w:jc w:val="center"/>
        <w:rPr>
          <w:rFonts w:ascii="Arial Narrow" w:hAnsi="Arial Narrow" w:cs="Arial"/>
          <w:b/>
          <w:sz w:val="22"/>
          <w:szCs w:val="22"/>
          <w:lang w:val="bg-BG"/>
        </w:rPr>
      </w:pPr>
    </w:p>
    <w:p w:rsidR="00476413" w:rsidRPr="00627DBC" w:rsidRDefault="008762A7" w:rsidP="00476413">
      <w:pPr>
        <w:jc w:val="both"/>
        <w:rPr>
          <w:rFonts w:ascii="Arial Narrow" w:hAnsi="Arial Narrow" w:cs="Arial"/>
          <w:sz w:val="22"/>
          <w:szCs w:val="22"/>
          <w:lang w:val="bg-BG"/>
        </w:rPr>
      </w:pPr>
      <w:r w:rsidRPr="00627DBC">
        <w:rPr>
          <w:rFonts w:ascii="Arial Narrow" w:hAnsi="Arial Narrow" w:cs="Arial"/>
          <w:sz w:val="22"/>
          <w:szCs w:val="22"/>
          <w:lang w:val="bg-BG"/>
        </w:rPr>
        <w:t>Уважаеми Господине</w:t>
      </w:r>
      <w:r w:rsidR="009A2C28" w:rsidRPr="00627DBC">
        <w:rPr>
          <w:rFonts w:ascii="Arial Narrow" w:hAnsi="Arial Narrow" w:cs="Arial"/>
          <w:sz w:val="22"/>
          <w:szCs w:val="22"/>
          <w:lang w:val="bg-BG"/>
        </w:rPr>
        <w:t>/</w:t>
      </w:r>
      <w:r w:rsidRPr="00627DBC">
        <w:rPr>
          <w:rFonts w:ascii="Arial Narrow" w:hAnsi="Arial Narrow" w:cs="Arial"/>
          <w:sz w:val="22"/>
          <w:szCs w:val="22"/>
          <w:lang w:val="bg-BG"/>
        </w:rPr>
        <w:t>Госпожо</w:t>
      </w:r>
      <w:r w:rsidR="0067019A" w:rsidRPr="00627DBC">
        <w:rPr>
          <w:rFonts w:ascii="Arial Narrow" w:hAnsi="Arial Narrow" w:cs="Arial"/>
          <w:sz w:val="22"/>
          <w:szCs w:val="22"/>
          <w:lang w:val="bg-BG"/>
        </w:rPr>
        <w:t>,</w:t>
      </w:r>
    </w:p>
    <w:p w:rsidR="0067019A" w:rsidRPr="00627DBC" w:rsidRDefault="0067019A" w:rsidP="009A2C28">
      <w:pPr>
        <w:jc w:val="both"/>
        <w:rPr>
          <w:rFonts w:ascii="Arial Narrow" w:hAnsi="Arial Narrow" w:cs="Arial"/>
          <w:sz w:val="22"/>
          <w:szCs w:val="22"/>
          <w:lang w:val="bg-BG"/>
        </w:rPr>
      </w:pPr>
    </w:p>
    <w:p w:rsidR="00476413" w:rsidRPr="00627DBC" w:rsidRDefault="009A2C28" w:rsidP="009A2C28">
      <w:pPr>
        <w:jc w:val="both"/>
        <w:rPr>
          <w:rFonts w:ascii="Arial Narrow" w:hAnsi="Arial Narrow" w:cs="Arial"/>
          <w:sz w:val="22"/>
          <w:szCs w:val="22"/>
          <w:lang w:val="bg-BG"/>
        </w:rPr>
      </w:pPr>
      <w:r w:rsidRPr="00627DBC">
        <w:rPr>
          <w:rFonts w:ascii="Arial Narrow" w:hAnsi="Arial Narrow" w:cs="Arial"/>
          <w:sz w:val="22"/>
          <w:szCs w:val="22"/>
          <w:lang w:val="bg-BG"/>
        </w:rPr>
        <w:t>Във връзка с обявената пазарна консултация за определяне на прогнозна стойност по обществена поръчка с предмет: „Миграция към по-нова версия (ъпгрейд) на интегрирана информационна система за управление на валутните резерви</w:t>
      </w:r>
      <w:r w:rsidR="00D674DB" w:rsidRPr="00627DBC">
        <w:rPr>
          <w:rFonts w:ascii="Arial Narrow" w:hAnsi="Arial Narrow" w:cs="Arial"/>
          <w:sz w:val="22"/>
          <w:szCs w:val="22"/>
          <w:lang w:val="bg-BG"/>
        </w:rPr>
        <w:t>”</w:t>
      </w:r>
      <w:r w:rsidR="00924532" w:rsidRPr="00627DBC">
        <w:rPr>
          <w:rFonts w:ascii="Arial Narrow" w:hAnsi="Arial Narrow" w:cs="Arial"/>
          <w:sz w:val="22"/>
          <w:szCs w:val="22"/>
          <w:lang w:val="bg-BG"/>
        </w:rPr>
        <w:t>, (“</w:t>
      </w:r>
      <w:r w:rsidRPr="00627DBC">
        <w:rPr>
          <w:rFonts w:ascii="Arial Narrow" w:hAnsi="Arial Narrow" w:cs="Arial"/>
          <w:sz w:val="22"/>
          <w:szCs w:val="22"/>
          <w:lang w:val="bg-BG"/>
        </w:rPr>
        <w:t>Системата</w:t>
      </w:r>
      <w:r w:rsidR="00924532" w:rsidRPr="00627DBC">
        <w:rPr>
          <w:rFonts w:ascii="Arial Narrow" w:hAnsi="Arial Narrow" w:cs="Arial"/>
          <w:sz w:val="22"/>
          <w:szCs w:val="22"/>
          <w:lang w:val="bg-BG"/>
        </w:rPr>
        <w:t>”),</w:t>
      </w:r>
      <w:r w:rsidR="0067019A" w:rsidRPr="00627DBC">
        <w:rPr>
          <w:rFonts w:ascii="Arial Narrow" w:hAnsi="Arial Narrow" w:cs="Arial"/>
          <w:sz w:val="22"/>
          <w:szCs w:val="22"/>
          <w:lang w:val="bg-BG"/>
        </w:rPr>
        <w:t xml:space="preserve"> </w:t>
      </w:r>
      <w:r w:rsidRPr="00627DBC">
        <w:rPr>
          <w:rFonts w:ascii="Arial Narrow" w:hAnsi="Arial Narrow" w:cs="Arial"/>
          <w:sz w:val="22"/>
          <w:szCs w:val="22"/>
          <w:lang w:val="bg-BG"/>
        </w:rPr>
        <w:t>представяме на вниманието Ви нашето индикативно ценово предложение</w:t>
      </w:r>
      <w:r w:rsidR="00924532" w:rsidRPr="00627DBC">
        <w:rPr>
          <w:rFonts w:ascii="Arial Narrow" w:hAnsi="Arial Narrow" w:cs="Arial"/>
          <w:sz w:val="22"/>
          <w:szCs w:val="22"/>
          <w:lang w:val="bg-BG"/>
        </w:rPr>
        <w:t xml:space="preserve">, </w:t>
      </w:r>
      <w:r w:rsidRPr="00627DBC">
        <w:rPr>
          <w:rFonts w:ascii="Arial Narrow" w:hAnsi="Arial Narrow" w:cs="Arial"/>
          <w:sz w:val="22"/>
          <w:szCs w:val="22"/>
          <w:lang w:val="bg-BG"/>
        </w:rPr>
        <w:t>както следва</w:t>
      </w:r>
      <w:r w:rsidR="0067019A" w:rsidRPr="00627DBC">
        <w:rPr>
          <w:rFonts w:ascii="Arial Narrow" w:hAnsi="Arial Narrow" w:cs="Arial"/>
          <w:sz w:val="22"/>
          <w:szCs w:val="22"/>
          <w:lang w:val="bg-BG"/>
        </w:rPr>
        <w:t>:</w:t>
      </w:r>
    </w:p>
    <w:p w:rsidR="00476413" w:rsidRPr="00627DBC" w:rsidRDefault="00476413" w:rsidP="00476413">
      <w:pPr>
        <w:jc w:val="center"/>
        <w:rPr>
          <w:rFonts w:ascii="Arial Narrow" w:hAnsi="Arial Narrow" w:cs="Arial"/>
          <w:b/>
          <w:sz w:val="22"/>
          <w:szCs w:val="22"/>
          <w:lang w:val="bg-BG"/>
        </w:rPr>
      </w:pPr>
    </w:p>
    <w:p w:rsidR="001D47CB" w:rsidRPr="00627DBC" w:rsidRDefault="00C20469" w:rsidP="004D1126">
      <w:pPr>
        <w:jc w:val="both"/>
        <w:rPr>
          <w:rFonts w:ascii="Arial Narrow" w:hAnsi="Arial Narrow" w:cs="Arial"/>
          <w:b/>
          <w:sz w:val="22"/>
          <w:szCs w:val="22"/>
          <w:u w:val="single"/>
          <w:lang w:val="bg-BG"/>
        </w:rPr>
      </w:pPr>
      <w:r w:rsidRPr="00627DBC">
        <w:rPr>
          <w:rFonts w:ascii="Arial Narrow" w:hAnsi="Arial Narrow" w:cs="Arial"/>
          <w:b/>
          <w:sz w:val="22"/>
          <w:szCs w:val="22"/>
          <w:u w:val="single"/>
          <w:lang w:val="bg-BG"/>
        </w:rPr>
        <w:t xml:space="preserve">A. </w:t>
      </w:r>
      <w:r w:rsidR="009A2C28" w:rsidRPr="00627DBC">
        <w:rPr>
          <w:rFonts w:ascii="Arial Narrow" w:hAnsi="Arial Narrow" w:cs="Arial"/>
          <w:b/>
          <w:sz w:val="22"/>
          <w:szCs w:val="22"/>
          <w:u w:val="single"/>
          <w:lang w:val="bg-BG"/>
        </w:rPr>
        <w:t>Такси за ъпгрейда</w:t>
      </w:r>
    </w:p>
    <w:p w:rsidR="008D406E" w:rsidRPr="00627DBC" w:rsidRDefault="009A2C28" w:rsidP="008D406E">
      <w:pPr>
        <w:jc w:val="both"/>
        <w:rPr>
          <w:rFonts w:ascii="Arial Narrow" w:hAnsi="Arial Narrow" w:cs="Arial"/>
          <w:b/>
          <w:sz w:val="22"/>
          <w:szCs w:val="22"/>
          <w:lang w:val="bg-BG"/>
        </w:rPr>
      </w:pPr>
      <w:r w:rsidRPr="00627DBC">
        <w:rPr>
          <w:rFonts w:ascii="Arial Narrow" w:hAnsi="Arial Narrow" w:cs="Arial"/>
          <w:sz w:val="22"/>
          <w:szCs w:val="22"/>
          <w:lang w:val="bg-BG"/>
        </w:rPr>
        <w:t xml:space="preserve">Предлагаме ОБЩА ЦЕНА от </w:t>
      </w:r>
      <w:r w:rsidR="008D406E" w:rsidRPr="00627DBC">
        <w:rPr>
          <w:rFonts w:ascii="Arial Narrow" w:hAnsi="Arial Narrow" w:cs="Arial"/>
          <w:b/>
          <w:sz w:val="22"/>
          <w:szCs w:val="22"/>
          <w:lang w:val="bg-BG"/>
        </w:rPr>
        <w:t xml:space="preserve">  ……….. </w:t>
      </w:r>
      <w:r w:rsidRPr="00627DBC">
        <w:rPr>
          <w:rFonts w:ascii="Arial Narrow" w:hAnsi="Arial Narrow" w:cs="Arial"/>
          <w:b/>
          <w:sz w:val="22"/>
          <w:szCs w:val="22"/>
          <w:lang w:val="bg-BG"/>
        </w:rPr>
        <w:t xml:space="preserve">евро </w:t>
      </w:r>
      <w:r w:rsidR="008D406E" w:rsidRPr="00627DBC">
        <w:rPr>
          <w:rFonts w:ascii="Arial Narrow" w:hAnsi="Arial Narrow" w:cs="Arial"/>
          <w:b/>
          <w:sz w:val="22"/>
          <w:szCs w:val="22"/>
          <w:lang w:val="bg-BG"/>
        </w:rPr>
        <w:t>(…</w:t>
      </w:r>
      <w:r w:rsidRPr="00627DBC">
        <w:rPr>
          <w:rFonts w:ascii="Arial Narrow" w:hAnsi="Arial Narrow" w:cs="Arial"/>
          <w:b/>
          <w:sz w:val="22"/>
          <w:szCs w:val="22"/>
          <w:lang w:val="bg-BG"/>
        </w:rPr>
        <w:t>с думи</w:t>
      </w:r>
      <w:r w:rsidR="00B7355A" w:rsidRPr="00627DBC">
        <w:rPr>
          <w:rFonts w:ascii="Arial Narrow" w:hAnsi="Arial Narrow" w:cs="Arial"/>
          <w:b/>
          <w:sz w:val="22"/>
          <w:szCs w:val="22"/>
          <w:lang w:val="bg-BG"/>
        </w:rPr>
        <w:t>.</w:t>
      </w:r>
      <w:r w:rsidR="008D406E" w:rsidRPr="00627DBC">
        <w:rPr>
          <w:rFonts w:ascii="Arial Narrow" w:hAnsi="Arial Narrow" w:cs="Arial"/>
          <w:b/>
          <w:sz w:val="22"/>
          <w:szCs w:val="22"/>
          <w:lang w:val="bg-BG"/>
        </w:rPr>
        <w:t xml:space="preserve">..), </w:t>
      </w:r>
      <w:r w:rsidRPr="00627DBC">
        <w:rPr>
          <w:rFonts w:ascii="Arial Narrow" w:hAnsi="Arial Narrow" w:cs="Arial"/>
          <w:b/>
          <w:sz w:val="22"/>
          <w:szCs w:val="22"/>
          <w:lang w:val="bg-BG"/>
        </w:rPr>
        <w:t>без ДДС</w:t>
      </w:r>
      <w:r w:rsidR="008D406E" w:rsidRPr="00627DBC">
        <w:rPr>
          <w:rFonts w:ascii="Arial Narrow" w:hAnsi="Arial Narrow" w:cs="Arial"/>
          <w:b/>
          <w:sz w:val="22"/>
          <w:szCs w:val="22"/>
          <w:lang w:val="bg-BG"/>
        </w:rPr>
        <w:t xml:space="preserve">, </w:t>
      </w:r>
      <w:r w:rsidRPr="00627DBC">
        <w:rPr>
          <w:rFonts w:ascii="Arial Narrow" w:hAnsi="Arial Narrow" w:cs="Arial"/>
          <w:b/>
          <w:sz w:val="22"/>
          <w:szCs w:val="22"/>
          <w:lang w:val="bg-BG"/>
        </w:rPr>
        <w:t>съставена от следните части</w:t>
      </w:r>
      <w:r w:rsidR="004F54BD" w:rsidRPr="00627DBC">
        <w:rPr>
          <w:rFonts w:ascii="Arial Narrow" w:hAnsi="Arial Narrow" w:cs="Arial"/>
          <w:b/>
          <w:sz w:val="22"/>
          <w:szCs w:val="22"/>
          <w:lang w:val="bg-BG"/>
        </w:rPr>
        <w:t>:</w:t>
      </w:r>
    </w:p>
    <w:p w:rsidR="008D406E" w:rsidRPr="00627DBC" w:rsidRDefault="008D406E" w:rsidP="004D1126">
      <w:pPr>
        <w:jc w:val="both"/>
        <w:rPr>
          <w:rFonts w:ascii="Arial Narrow" w:hAnsi="Arial Narrow" w:cs="Arial"/>
          <w:sz w:val="22"/>
          <w:szCs w:val="22"/>
          <w:lang w:val="bg-BG"/>
        </w:rPr>
      </w:pPr>
    </w:p>
    <w:p w:rsidR="00A32A74" w:rsidRPr="00627DBC" w:rsidRDefault="00D311E2" w:rsidP="004D1126">
      <w:pPr>
        <w:jc w:val="both"/>
        <w:rPr>
          <w:rFonts w:ascii="Arial Narrow" w:hAnsi="Arial Narrow" w:cs="Arial"/>
          <w:b/>
          <w:sz w:val="22"/>
          <w:szCs w:val="22"/>
          <w:lang w:val="bg-BG"/>
        </w:rPr>
      </w:pPr>
      <w:r w:rsidRPr="00627DBC">
        <w:rPr>
          <w:rFonts w:ascii="Arial Narrow" w:hAnsi="Arial Narrow" w:cs="Arial"/>
          <w:sz w:val="22"/>
          <w:szCs w:val="22"/>
          <w:lang w:val="bg-BG"/>
        </w:rPr>
        <w:t xml:space="preserve">1. </w:t>
      </w:r>
      <w:r w:rsidR="009A2C28" w:rsidRPr="00627DBC">
        <w:rPr>
          <w:rFonts w:ascii="Arial Narrow" w:hAnsi="Arial Narrow" w:cs="Arial"/>
          <w:sz w:val="22"/>
          <w:szCs w:val="22"/>
          <w:lang w:val="bg-BG"/>
        </w:rPr>
        <w:t xml:space="preserve">За Фаза </w:t>
      </w:r>
      <w:r w:rsidR="003E36C6" w:rsidRPr="00627DBC">
        <w:rPr>
          <w:rFonts w:ascii="Arial Narrow" w:hAnsi="Arial Narrow" w:cs="Arial"/>
          <w:sz w:val="22"/>
          <w:szCs w:val="22"/>
          <w:lang w:val="bg-BG"/>
        </w:rPr>
        <w:t>1 “</w:t>
      </w:r>
      <w:r w:rsidR="00627DBC" w:rsidRPr="00627DBC">
        <w:rPr>
          <w:rFonts w:ascii="Arial Narrow" w:hAnsi="Arial Narrow" w:cs="Arial"/>
          <w:sz w:val="22"/>
          <w:szCs w:val="22"/>
          <w:lang w:val="bg-BG"/>
        </w:rPr>
        <w:t>Иницииране</w:t>
      </w:r>
      <w:r w:rsidR="009A2C28" w:rsidRPr="00627DBC">
        <w:rPr>
          <w:rFonts w:ascii="Arial Narrow" w:hAnsi="Arial Narrow" w:cs="Arial"/>
          <w:sz w:val="22"/>
          <w:szCs w:val="22"/>
          <w:lang w:val="bg-BG"/>
        </w:rPr>
        <w:t xml:space="preserve"> на проекта</w:t>
      </w:r>
      <w:r w:rsidR="003E36C6" w:rsidRPr="00627DBC">
        <w:rPr>
          <w:rFonts w:ascii="Arial Narrow" w:hAnsi="Arial Narrow" w:cs="Arial"/>
          <w:sz w:val="22"/>
          <w:szCs w:val="22"/>
          <w:lang w:val="bg-BG"/>
        </w:rPr>
        <w:t xml:space="preserve">“ </w:t>
      </w:r>
      <w:r w:rsidR="00D11297" w:rsidRPr="00627DBC">
        <w:rPr>
          <w:rFonts w:ascii="Arial Narrow" w:hAnsi="Arial Narrow" w:cs="Arial"/>
          <w:sz w:val="22"/>
          <w:szCs w:val="22"/>
          <w:lang w:val="bg-BG"/>
        </w:rPr>
        <w:t xml:space="preserve">предлагаме такса от </w:t>
      </w:r>
      <w:r w:rsidR="003E36C6" w:rsidRPr="00627DBC">
        <w:rPr>
          <w:rFonts w:ascii="Arial Narrow" w:hAnsi="Arial Narrow" w:cs="Arial"/>
          <w:b/>
          <w:sz w:val="22"/>
          <w:szCs w:val="22"/>
          <w:lang w:val="bg-BG"/>
        </w:rPr>
        <w:t xml:space="preserve"> ………..</w:t>
      </w:r>
      <w:r w:rsidR="00D11297" w:rsidRPr="00627DBC">
        <w:rPr>
          <w:rFonts w:ascii="Arial Narrow" w:hAnsi="Arial Narrow" w:cs="Arial"/>
          <w:b/>
          <w:sz w:val="22"/>
          <w:szCs w:val="22"/>
          <w:lang w:val="bg-BG"/>
        </w:rPr>
        <w:t xml:space="preserve"> евро</w:t>
      </w:r>
      <w:r w:rsidR="003E36C6" w:rsidRPr="00627DBC">
        <w:rPr>
          <w:rFonts w:ascii="Arial Narrow" w:hAnsi="Arial Narrow" w:cs="Arial"/>
          <w:b/>
          <w:sz w:val="22"/>
          <w:szCs w:val="22"/>
          <w:lang w:val="bg-BG"/>
        </w:rPr>
        <w:t xml:space="preserve"> (………..), </w:t>
      </w:r>
      <w:r w:rsidR="00D11297" w:rsidRPr="00627DBC">
        <w:rPr>
          <w:rFonts w:ascii="Arial Narrow" w:hAnsi="Arial Narrow" w:cs="Arial"/>
          <w:b/>
          <w:sz w:val="22"/>
          <w:szCs w:val="22"/>
          <w:lang w:val="bg-BG"/>
        </w:rPr>
        <w:t>б</w:t>
      </w:r>
      <w:r w:rsidR="009A2C28" w:rsidRPr="00627DBC">
        <w:rPr>
          <w:rFonts w:ascii="Arial Narrow" w:hAnsi="Arial Narrow" w:cs="Arial"/>
          <w:b/>
          <w:sz w:val="22"/>
          <w:szCs w:val="22"/>
          <w:lang w:val="bg-BG"/>
        </w:rPr>
        <w:t>ез ДДС</w:t>
      </w:r>
      <w:r w:rsidR="003E36C6" w:rsidRPr="00627DBC">
        <w:rPr>
          <w:rFonts w:ascii="Arial Narrow" w:hAnsi="Arial Narrow" w:cs="Arial"/>
          <w:b/>
          <w:sz w:val="22"/>
          <w:szCs w:val="22"/>
          <w:lang w:val="bg-BG"/>
        </w:rPr>
        <w:t>.</w:t>
      </w:r>
    </w:p>
    <w:p w:rsidR="003E36C6" w:rsidRPr="00627DBC" w:rsidRDefault="00D311E2" w:rsidP="003E36C6">
      <w:pPr>
        <w:jc w:val="both"/>
        <w:rPr>
          <w:rFonts w:ascii="Arial Narrow" w:hAnsi="Arial Narrow" w:cs="Arial"/>
          <w:b/>
          <w:sz w:val="22"/>
          <w:szCs w:val="22"/>
          <w:lang w:val="bg-BG"/>
        </w:rPr>
      </w:pPr>
      <w:r w:rsidRPr="00627DBC">
        <w:rPr>
          <w:rFonts w:ascii="Arial Narrow" w:hAnsi="Arial Narrow" w:cs="Arial"/>
          <w:sz w:val="22"/>
          <w:szCs w:val="22"/>
          <w:lang w:val="bg-BG"/>
        </w:rPr>
        <w:t xml:space="preserve">2. </w:t>
      </w:r>
      <w:r w:rsidR="009A2C28" w:rsidRPr="00627DBC">
        <w:rPr>
          <w:rFonts w:ascii="Arial Narrow" w:hAnsi="Arial Narrow" w:cs="Arial"/>
          <w:sz w:val="22"/>
          <w:szCs w:val="22"/>
          <w:lang w:val="bg-BG"/>
        </w:rPr>
        <w:t xml:space="preserve">За Фаза </w:t>
      </w:r>
      <w:r w:rsidR="003E36C6" w:rsidRPr="00627DBC">
        <w:rPr>
          <w:rFonts w:ascii="Arial Narrow" w:hAnsi="Arial Narrow" w:cs="Arial"/>
          <w:sz w:val="22"/>
          <w:szCs w:val="22"/>
          <w:lang w:val="bg-BG"/>
        </w:rPr>
        <w:t>2 “</w:t>
      </w:r>
      <w:r w:rsidR="00D11297" w:rsidRPr="00627DBC">
        <w:rPr>
          <w:rFonts w:ascii="Arial Narrow" w:hAnsi="Arial Narrow" w:cs="Arial"/>
          <w:sz w:val="22"/>
          <w:szCs w:val="22"/>
          <w:lang w:val="bg-BG"/>
        </w:rPr>
        <w:t>Монтаж на решението</w:t>
      </w:r>
      <w:r w:rsidR="003E36C6" w:rsidRPr="00627DBC">
        <w:rPr>
          <w:rFonts w:ascii="Arial Narrow" w:hAnsi="Arial Narrow" w:cs="Arial"/>
          <w:sz w:val="22"/>
          <w:szCs w:val="22"/>
          <w:lang w:val="bg-BG"/>
        </w:rPr>
        <w:t xml:space="preserve">“ </w:t>
      </w:r>
      <w:r w:rsidR="00D11297" w:rsidRPr="00627DBC">
        <w:rPr>
          <w:rFonts w:ascii="Arial Narrow" w:hAnsi="Arial Narrow" w:cs="Arial"/>
          <w:sz w:val="22"/>
          <w:szCs w:val="22"/>
          <w:lang w:val="bg-BG"/>
        </w:rPr>
        <w:t xml:space="preserve">предлагаме такса от  ……….. </w:t>
      </w:r>
      <w:r w:rsidR="00D11297" w:rsidRPr="00627DBC">
        <w:rPr>
          <w:rFonts w:ascii="Arial Narrow" w:hAnsi="Arial Narrow" w:cs="Arial"/>
          <w:b/>
          <w:sz w:val="22"/>
          <w:szCs w:val="22"/>
          <w:lang w:val="bg-BG"/>
        </w:rPr>
        <w:t>евро</w:t>
      </w:r>
      <w:r w:rsidR="00D11297" w:rsidRPr="00627DBC">
        <w:rPr>
          <w:rFonts w:ascii="Arial Narrow" w:hAnsi="Arial Narrow" w:cs="Arial"/>
          <w:sz w:val="22"/>
          <w:szCs w:val="22"/>
          <w:lang w:val="bg-BG"/>
        </w:rPr>
        <w:t xml:space="preserve"> </w:t>
      </w:r>
      <w:r w:rsidR="003E36C6" w:rsidRPr="00627DBC">
        <w:rPr>
          <w:rFonts w:ascii="Arial Narrow" w:hAnsi="Arial Narrow" w:cs="Arial"/>
          <w:b/>
          <w:sz w:val="22"/>
          <w:szCs w:val="22"/>
          <w:lang w:val="bg-BG"/>
        </w:rPr>
        <w:t xml:space="preserve">(………..), </w:t>
      </w:r>
      <w:r w:rsidR="00D11297" w:rsidRPr="00627DBC">
        <w:rPr>
          <w:rFonts w:ascii="Arial Narrow" w:hAnsi="Arial Narrow" w:cs="Arial"/>
          <w:b/>
          <w:sz w:val="22"/>
          <w:szCs w:val="22"/>
          <w:lang w:val="bg-BG"/>
        </w:rPr>
        <w:t>б</w:t>
      </w:r>
      <w:r w:rsidR="009A2C28" w:rsidRPr="00627DBC">
        <w:rPr>
          <w:rFonts w:ascii="Arial Narrow" w:hAnsi="Arial Narrow" w:cs="Arial"/>
          <w:b/>
          <w:sz w:val="22"/>
          <w:szCs w:val="22"/>
          <w:lang w:val="bg-BG"/>
        </w:rPr>
        <w:t>ез ДДС</w:t>
      </w:r>
      <w:r w:rsidR="003E36C6" w:rsidRPr="00627DBC">
        <w:rPr>
          <w:rFonts w:ascii="Arial Narrow" w:hAnsi="Arial Narrow" w:cs="Arial"/>
          <w:b/>
          <w:sz w:val="22"/>
          <w:szCs w:val="22"/>
          <w:lang w:val="bg-BG"/>
        </w:rPr>
        <w:t>.</w:t>
      </w:r>
    </w:p>
    <w:p w:rsidR="003E36C6" w:rsidRPr="00627DBC" w:rsidRDefault="00D311E2" w:rsidP="003E36C6">
      <w:pPr>
        <w:jc w:val="both"/>
        <w:rPr>
          <w:rFonts w:ascii="Arial Narrow" w:hAnsi="Arial Narrow" w:cs="Arial"/>
          <w:b/>
          <w:sz w:val="22"/>
          <w:szCs w:val="22"/>
          <w:lang w:val="bg-BG"/>
        </w:rPr>
      </w:pPr>
      <w:r w:rsidRPr="00627DBC">
        <w:rPr>
          <w:rFonts w:ascii="Arial Narrow" w:hAnsi="Arial Narrow" w:cs="Arial"/>
          <w:sz w:val="22"/>
          <w:szCs w:val="22"/>
          <w:lang w:val="bg-BG"/>
        </w:rPr>
        <w:t xml:space="preserve">3. </w:t>
      </w:r>
      <w:r w:rsidR="009A2C28" w:rsidRPr="00627DBC">
        <w:rPr>
          <w:rFonts w:ascii="Arial Narrow" w:hAnsi="Arial Narrow" w:cs="Arial"/>
          <w:sz w:val="22"/>
          <w:szCs w:val="22"/>
          <w:lang w:val="bg-BG"/>
        </w:rPr>
        <w:t xml:space="preserve">За Фаза </w:t>
      </w:r>
      <w:r w:rsidR="003E36C6" w:rsidRPr="00627DBC">
        <w:rPr>
          <w:rFonts w:ascii="Arial Narrow" w:hAnsi="Arial Narrow" w:cs="Arial"/>
          <w:sz w:val="22"/>
          <w:szCs w:val="22"/>
          <w:lang w:val="bg-BG"/>
        </w:rPr>
        <w:t>3 “</w:t>
      </w:r>
      <w:r w:rsidR="00D11297" w:rsidRPr="00627DBC">
        <w:rPr>
          <w:rFonts w:ascii="Arial Narrow" w:hAnsi="Arial Narrow" w:cs="Arial"/>
          <w:sz w:val="22"/>
          <w:szCs w:val="22"/>
          <w:lang w:val="bg-BG"/>
        </w:rPr>
        <w:t>Приемане</w:t>
      </w:r>
      <w:r w:rsidR="003E36C6" w:rsidRPr="00627DBC">
        <w:rPr>
          <w:rFonts w:ascii="Arial Narrow" w:hAnsi="Arial Narrow" w:cs="Arial"/>
          <w:sz w:val="22"/>
          <w:szCs w:val="22"/>
          <w:lang w:val="bg-BG"/>
        </w:rPr>
        <w:t xml:space="preserve">“ </w:t>
      </w:r>
      <w:r w:rsidR="00D11297" w:rsidRPr="00627DBC">
        <w:rPr>
          <w:rFonts w:ascii="Arial Narrow" w:hAnsi="Arial Narrow" w:cs="Arial"/>
          <w:sz w:val="22"/>
          <w:szCs w:val="22"/>
          <w:lang w:val="bg-BG"/>
        </w:rPr>
        <w:t xml:space="preserve">предлагаме такса от  ……….. </w:t>
      </w:r>
      <w:r w:rsidR="00D11297" w:rsidRPr="00627DBC">
        <w:rPr>
          <w:rFonts w:ascii="Arial Narrow" w:hAnsi="Arial Narrow" w:cs="Arial"/>
          <w:b/>
          <w:sz w:val="22"/>
          <w:szCs w:val="22"/>
          <w:lang w:val="bg-BG"/>
        </w:rPr>
        <w:t>евро</w:t>
      </w:r>
      <w:r w:rsidR="00D11297" w:rsidRPr="00627DBC">
        <w:rPr>
          <w:rFonts w:ascii="Arial Narrow" w:hAnsi="Arial Narrow" w:cs="Arial"/>
          <w:sz w:val="22"/>
          <w:szCs w:val="22"/>
          <w:lang w:val="bg-BG"/>
        </w:rPr>
        <w:t xml:space="preserve"> </w:t>
      </w:r>
      <w:r w:rsidR="003E36C6" w:rsidRPr="00627DBC">
        <w:rPr>
          <w:rFonts w:ascii="Arial Narrow" w:hAnsi="Arial Narrow" w:cs="Arial"/>
          <w:b/>
          <w:sz w:val="22"/>
          <w:szCs w:val="22"/>
          <w:lang w:val="bg-BG"/>
        </w:rPr>
        <w:t xml:space="preserve">(………..), </w:t>
      </w:r>
      <w:r w:rsidR="00D11297" w:rsidRPr="00627DBC">
        <w:rPr>
          <w:rFonts w:ascii="Arial Narrow" w:hAnsi="Arial Narrow" w:cs="Arial"/>
          <w:b/>
          <w:sz w:val="22"/>
          <w:szCs w:val="22"/>
          <w:lang w:val="bg-BG"/>
        </w:rPr>
        <w:t>б</w:t>
      </w:r>
      <w:r w:rsidR="009A2C28" w:rsidRPr="00627DBC">
        <w:rPr>
          <w:rFonts w:ascii="Arial Narrow" w:hAnsi="Arial Narrow" w:cs="Arial"/>
          <w:b/>
          <w:sz w:val="22"/>
          <w:szCs w:val="22"/>
          <w:lang w:val="bg-BG"/>
        </w:rPr>
        <w:t>ез ДДС</w:t>
      </w:r>
      <w:r w:rsidR="003E36C6" w:rsidRPr="00627DBC">
        <w:rPr>
          <w:rFonts w:ascii="Arial Narrow" w:hAnsi="Arial Narrow" w:cs="Arial"/>
          <w:b/>
          <w:sz w:val="22"/>
          <w:szCs w:val="22"/>
          <w:lang w:val="bg-BG"/>
        </w:rPr>
        <w:t>.</w:t>
      </w:r>
    </w:p>
    <w:p w:rsidR="003E36C6" w:rsidRPr="00627DBC" w:rsidRDefault="00C20469" w:rsidP="004D1126">
      <w:pPr>
        <w:jc w:val="both"/>
        <w:rPr>
          <w:rFonts w:ascii="Arial Narrow" w:hAnsi="Arial Narrow" w:cs="Arial"/>
          <w:sz w:val="22"/>
          <w:szCs w:val="22"/>
          <w:lang w:val="bg-BG"/>
        </w:rPr>
      </w:pPr>
      <w:r w:rsidRPr="00627DBC">
        <w:rPr>
          <w:rFonts w:ascii="Arial Narrow" w:hAnsi="Arial Narrow" w:cs="Arial"/>
          <w:sz w:val="22"/>
          <w:szCs w:val="22"/>
          <w:lang w:val="bg-BG"/>
        </w:rPr>
        <w:t xml:space="preserve">4. </w:t>
      </w:r>
      <w:r w:rsidR="009A2C28" w:rsidRPr="00627DBC">
        <w:rPr>
          <w:rFonts w:ascii="Arial Narrow" w:hAnsi="Arial Narrow" w:cs="Arial"/>
          <w:sz w:val="22"/>
          <w:szCs w:val="22"/>
          <w:lang w:val="bg-BG"/>
        </w:rPr>
        <w:t xml:space="preserve">За Фаза </w:t>
      </w:r>
      <w:r w:rsidR="00FC201E" w:rsidRPr="00627DBC">
        <w:rPr>
          <w:rFonts w:ascii="Arial Narrow" w:hAnsi="Arial Narrow" w:cs="Arial"/>
          <w:sz w:val="22"/>
          <w:szCs w:val="22"/>
          <w:lang w:val="bg-BG"/>
        </w:rPr>
        <w:t>4</w:t>
      </w:r>
      <w:r w:rsidRPr="00627DBC">
        <w:rPr>
          <w:rFonts w:ascii="Arial Narrow" w:hAnsi="Arial Narrow" w:cs="Arial"/>
          <w:sz w:val="22"/>
          <w:szCs w:val="22"/>
          <w:lang w:val="bg-BG"/>
        </w:rPr>
        <w:t xml:space="preserve"> “</w:t>
      </w:r>
      <w:r w:rsidR="00D11297" w:rsidRPr="00627DBC">
        <w:rPr>
          <w:rFonts w:ascii="Arial Narrow" w:hAnsi="Arial Narrow" w:cs="Arial"/>
          <w:sz w:val="22"/>
          <w:szCs w:val="22"/>
          <w:lang w:val="bg-BG"/>
        </w:rPr>
        <w:t>Пускане в експлоатация</w:t>
      </w:r>
      <w:r w:rsidRPr="00627DBC">
        <w:rPr>
          <w:rFonts w:ascii="Arial Narrow" w:hAnsi="Arial Narrow" w:cs="Arial"/>
          <w:sz w:val="22"/>
          <w:szCs w:val="22"/>
          <w:lang w:val="bg-BG"/>
        </w:rPr>
        <w:t xml:space="preserve">“ </w:t>
      </w:r>
      <w:r w:rsidR="00D11297" w:rsidRPr="00627DBC">
        <w:rPr>
          <w:rFonts w:ascii="Arial Narrow" w:hAnsi="Arial Narrow" w:cs="Arial"/>
          <w:sz w:val="22"/>
          <w:szCs w:val="22"/>
          <w:lang w:val="bg-BG"/>
        </w:rPr>
        <w:t xml:space="preserve">предлагаме такса от  ……….. </w:t>
      </w:r>
      <w:r w:rsidR="00D11297" w:rsidRPr="00627DBC">
        <w:rPr>
          <w:rFonts w:ascii="Arial Narrow" w:hAnsi="Arial Narrow" w:cs="Arial"/>
          <w:b/>
          <w:sz w:val="22"/>
          <w:szCs w:val="22"/>
          <w:lang w:val="bg-BG"/>
        </w:rPr>
        <w:t>евро</w:t>
      </w:r>
      <w:r w:rsidR="00D11297" w:rsidRPr="00627DBC">
        <w:rPr>
          <w:rFonts w:ascii="Arial Narrow" w:hAnsi="Arial Narrow" w:cs="Arial"/>
          <w:sz w:val="22"/>
          <w:szCs w:val="22"/>
          <w:lang w:val="bg-BG"/>
        </w:rPr>
        <w:t xml:space="preserve"> </w:t>
      </w:r>
      <w:r w:rsidRPr="00627DBC">
        <w:rPr>
          <w:rFonts w:ascii="Arial Narrow" w:hAnsi="Arial Narrow" w:cs="Arial"/>
          <w:b/>
          <w:sz w:val="22"/>
          <w:szCs w:val="22"/>
          <w:lang w:val="bg-BG"/>
        </w:rPr>
        <w:t xml:space="preserve">(………..), </w:t>
      </w:r>
      <w:r w:rsidR="00D11297" w:rsidRPr="00627DBC">
        <w:rPr>
          <w:rFonts w:ascii="Arial Narrow" w:hAnsi="Arial Narrow" w:cs="Arial"/>
          <w:b/>
          <w:sz w:val="22"/>
          <w:szCs w:val="22"/>
          <w:lang w:val="bg-BG"/>
        </w:rPr>
        <w:t>б</w:t>
      </w:r>
      <w:r w:rsidR="009A2C28" w:rsidRPr="00627DBC">
        <w:rPr>
          <w:rFonts w:ascii="Arial Narrow" w:hAnsi="Arial Narrow" w:cs="Arial"/>
          <w:b/>
          <w:sz w:val="22"/>
          <w:szCs w:val="22"/>
          <w:lang w:val="bg-BG"/>
        </w:rPr>
        <w:t>ез ДДС</w:t>
      </w:r>
      <w:r w:rsidRPr="00627DBC">
        <w:rPr>
          <w:rFonts w:ascii="Arial Narrow" w:hAnsi="Arial Narrow" w:cs="Arial"/>
          <w:sz w:val="22"/>
          <w:szCs w:val="22"/>
          <w:lang w:val="bg-BG"/>
        </w:rPr>
        <w:t>.</w:t>
      </w:r>
    </w:p>
    <w:p w:rsidR="003E36C6" w:rsidRPr="00627DBC" w:rsidRDefault="003E36C6" w:rsidP="004D1126">
      <w:pPr>
        <w:jc w:val="both"/>
        <w:rPr>
          <w:rFonts w:ascii="Arial Narrow" w:hAnsi="Arial Narrow" w:cs="Arial"/>
          <w:sz w:val="22"/>
          <w:szCs w:val="22"/>
          <w:lang w:val="bg-BG"/>
        </w:rPr>
      </w:pPr>
    </w:p>
    <w:p w:rsidR="001D47CB" w:rsidRPr="00627DBC" w:rsidRDefault="001D47CB" w:rsidP="004D1126">
      <w:pPr>
        <w:jc w:val="both"/>
        <w:rPr>
          <w:rFonts w:ascii="Arial Narrow" w:hAnsi="Arial Narrow" w:cs="Arial"/>
          <w:sz w:val="22"/>
          <w:szCs w:val="22"/>
          <w:lang w:val="bg-BG"/>
        </w:rPr>
      </w:pPr>
    </w:p>
    <w:p w:rsidR="00A32A74" w:rsidRPr="00627DBC" w:rsidRDefault="007946A2" w:rsidP="004D1126">
      <w:pPr>
        <w:jc w:val="both"/>
        <w:rPr>
          <w:rFonts w:ascii="Arial Narrow" w:hAnsi="Arial Narrow" w:cs="Arial"/>
          <w:sz w:val="22"/>
          <w:szCs w:val="22"/>
          <w:lang w:val="bg-BG"/>
        </w:rPr>
      </w:pPr>
      <w:r w:rsidRPr="00627DBC">
        <w:rPr>
          <w:rFonts w:ascii="Arial Narrow" w:hAnsi="Arial Narrow" w:cs="Arial"/>
          <w:sz w:val="22"/>
          <w:szCs w:val="22"/>
          <w:lang w:val="bg-BG"/>
        </w:rPr>
        <w:t>Тази обща сума включва всички разходи, разноски, и всякакви такси, свързани с доставката на по-новата версия на Системата</w:t>
      </w:r>
      <w:r w:rsidR="00B7355A" w:rsidRPr="00627DBC">
        <w:rPr>
          <w:rFonts w:ascii="Arial Narrow" w:hAnsi="Arial Narrow" w:cs="Arial"/>
          <w:sz w:val="22"/>
          <w:szCs w:val="22"/>
          <w:lang w:val="bg-BG"/>
        </w:rPr>
        <w:t xml:space="preserve"> </w:t>
      </w:r>
      <w:r w:rsidRPr="00627DBC">
        <w:rPr>
          <w:rFonts w:ascii="Arial Narrow" w:hAnsi="Arial Narrow" w:cs="Arial"/>
          <w:sz w:val="22"/>
          <w:szCs w:val="22"/>
          <w:lang w:val="bg-BG"/>
        </w:rPr>
        <w:t>на</w:t>
      </w:r>
      <w:r w:rsidR="00B7355A" w:rsidRPr="00627DBC">
        <w:rPr>
          <w:rFonts w:ascii="Arial Narrow" w:hAnsi="Arial Narrow" w:cs="Arial"/>
          <w:sz w:val="22"/>
          <w:szCs w:val="22"/>
          <w:lang w:val="bg-BG"/>
        </w:rPr>
        <w:t xml:space="preserve"> </w:t>
      </w:r>
      <w:r w:rsidRPr="00627DBC">
        <w:rPr>
          <w:rFonts w:ascii="Arial Narrow" w:hAnsi="Arial Narrow" w:cs="Arial"/>
          <w:sz w:val="22"/>
          <w:szCs w:val="22"/>
          <w:lang w:val="bg-BG"/>
        </w:rPr>
        <w:t>Възложителя</w:t>
      </w:r>
      <w:r w:rsidR="001E2831" w:rsidRPr="00627DBC">
        <w:rPr>
          <w:rFonts w:ascii="Arial Narrow" w:hAnsi="Arial Narrow" w:cs="Arial"/>
          <w:sz w:val="22"/>
          <w:szCs w:val="22"/>
          <w:lang w:val="bg-BG"/>
        </w:rPr>
        <w:t>.</w:t>
      </w:r>
      <w:r w:rsidR="00F45473" w:rsidRPr="00627DBC">
        <w:rPr>
          <w:rFonts w:ascii="Arial Narrow" w:hAnsi="Arial Narrow" w:cs="Arial"/>
          <w:sz w:val="22"/>
          <w:szCs w:val="22"/>
          <w:lang w:val="bg-BG"/>
        </w:rPr>
        <w:t xml:space="preserve"> </w:t>
      </w:r>
      <w:r w:rsidRPr="00627DBC">
        <w:rPr>
          <w:rFonts w:ascii="Arial Narrow" w:hAnsi="Arial Narrow" w:cs="Arial"/>
          <w:sz w:val="22"/>
          <w:szCs w:val="22"/>
          <w:lang w:val="bg-BG"/>
        </w:rPr>
        <w:t>За избягване на всякакво съмнение, не се прилагат никакви други такси, включително и на подизпълнителите, ако има такива</w:t>
      </w:r>
      <w:r w:rsidR="00685501" w:rsidRPr="00627DBC">
        <w:rPr>
          <w:rFonts w:ascii="Arial Narrow" w:hAnsi="Arial Narrow" w:cs="Arial"/>
          <w:sz w:val="22"/>
          <w:szCs w:val="22"/>
          <w:lang w:val="bg-BG"/>
        </w:rPr>
        <w:t>,</w:t>
      </w:r>
      <w:r w:rsidR="00F45473" w:rsidRPr="00627DBC">
        <w:rPr>
          <w:rFonts w:ascii="Arial Narrow" w:hAnsi="Arial Narrow" w:cs="Arial"/>
          <w:sz w:val="22"/>
          <w:szCs w:val="22"/>
          <w:lang w:val="bg-BG"/>
        </w:rPr>
        <w:t xml:space="preserve"> (</w:t>
      </w:r>
      <w:r w:rsidRPr="00627DBC">
        <w:rPr>
          <w:rFonts w:ascii="Arial Narrow" w:hAnsi="Arial Narrow" w:cs="Arial"/>
          <w:sz w:val="22"/>
          <w:szCs w:val="22"/>
          <w:lang w:val="bg-BG"/>
        </w:rPr>
        <w:t>като, но не само, пътни разходи, разходи за настаняване или други разходи</w:t>
      </w:r>
      <w:r w:rsidR="00F45473" w:rsidRPr="00627DBC">
        <w:rPr>
          <w:rFonts w:ascii="Arial Narrow" w:hAnsi="Arial Narrow" w:cs="Arial"/>
          <w:sz w:val="22"/>
          <w:szCs w:val="22"/>
          <w:lang w:val="bg-BG"/>
        </w:rPr>
        <w:t>).</w:t>
      </w:r>
      <w:r w:rsidR="00457275" w:rsidRPr="00627DBC">
        <w:rPr>
          <w:rFonts w:ascii="Arial Narrow" w:hAnsi="Arial Narrow" w:cs="Arial"/>
          <w:sz w:val="22"/>
          <w:szCs w:val="22"/>
          <w:lang w:val="bg-BG"/>
        </w:rPr>
        <w:t xml:space="preserve"> </w:t>
      </w:r>
    </w:p>
    <w:p w:rsidR="001E2831" w:rsidRPr="00627DBC" w:rsidRDefault="007946A2" w:rsidP="004D1126">
      <w:pPr>
        <w:jc w:val="both"/>
        <w:rPr>
          <w:rFonts w:ascii="Arial Narrow" w:hAnsi="Arial Narrow" w:cs="Arial"/>
          <w:sz w:val="22"/>
          <w:szCs w:val="22"/>
          <w:lang w:val="bg-BG"/>
        </w:rPr>
      </w:pPr>
      <w:r w:rsidRPr="00627DBC">
        <w:rPr>
          <w:rFonts w:ascii="Arial Narrow" w:hAnsi="Arial Narrow" w:cs="Arial"/>
          <w:sz w:val="22"/>
          <w:szCs w:val="22"/>
          <w:lang w:val="bg-BG"/>
        </w:rPr>
        <w:t>Общата сума, или която и да е част от нея, е дължима и платима съгласно условията на Договора за ъпгрейда</w:t>
      </w:r>
      <w:r w:rsidR="00457275" w:rsidRPr="00627DBC">
        <w:rPr>
          <w:rFonts w:ascii="Arial Narrow" w:hAnsi="Arial Narrow" w:cs="Arial"/>
          <w:sz w:val="22"/>
          <w:szCs w:val="22"/>
          <w:lang w:val="bg-BG"/>
        </w:rPr>
        <w:t>.</w:t>
      </w:r>
    </w:p>
    <w:p w:rsidR="00C20469" w:rsidRPr="00627DBC" w:rsidRDefault="00C20469" w:rsidP="004D1126">
      <w:pPr>
        <w:jc w:val="both"/>
        <w:rPr>
          <w:rFonts w:ascii="Arial Narrow" w:hAnsi="Arial Narrow" w:cs="Arial"/>
          <w:sz w:val="22"/>
          <w:szCs w:val="22"/>
          <w:lang w:val="bg-BG"/>
        </w:rPr>
      </w:pPr>
    </w:p>
    <w:p w:rsidR="00C20469" w:rsidRPr="00627DBC" w:rsidRDefault="00C20469" w:rsidP="004D1126">
      <w:pPr>
        <w:jc w:val="both"/>
        <w:rPr>
          <w:rFonts w:ascii="Arial Narrow" w:hAnsi="Arial Narrow" w:cs="Arial"/>
          <w:b/>
          <w:sz w:val="22"/>
          <w:szCs w:val="22"/>
          <w:u w:val="single"/>
          <w:lang w:val="bg-BG"/>
        </w:rPr>
      </w:pPr>
      <w:r w:rsidRPr="00627DBC">
        <w:rPr>
          <w:rFonts w:ascii="Arial Narrow" w:hAnsi="Arial Narrow" w:cs="Arial"/>
          <w:b/>
          <w:sz w:val="22"/>
          <w:szCs w:val="22"/>
          <w:u w:val="single"/>
          <w:lang w:val="bg-BG"/>
        </w:rPr>
        <w:t xml:space="preserve">B. </w:t>
      </w:r>
      <w:r w:rsidR="007946A2" w:rsidRPr="00627DBC">
        <w:rPr>
          <w:rFonts w:ascii="Arial Narrow" w:hAnsi="Arial Narrow" w:cs="Arial"/>
          <w:b/>
          <w:sz w:val="22"/>
          <w:szCs w:val="22"/>
          <w:u w:val="single"/>
          <w:lang w:val="bg-BG"/>
        </w:rPr>
        <w:t xml:space="preserve">Конкретни такси за курсовете </w:t>
      </w:r>
      <w:r w:rsidR="00FA0D34" w:rsidRPr="00627DBC">
        <w:rPr>
          <w:rFonts w:ascii="Arial Narrow" w:hAnsi="Arial Narrow" w:cs="Arial"/>
          <w:b/>
          <w:sz w:val="22"/>
          <w:szCs w:val="22"/>
          <w:u w:val="single"/>
          <w:lang w:val="bg-BG"/>
        </w:rPr>
        <w:t>з</w:t>
      </w:r>
      <w:r w:rsidR="007946A2" w:rsidRPr="00627DBC">
        <w:rPr>
          <w:rFonts w:ascii="Arial Narrow" w:hAnsi="Arial Narrow" w:cs="Arial"/>
          <w:b/>
          <w:sz w:val="22"/>
          <w:szCs w:val="22"/>
          <w:u w:val="single"/>
          <w:lang w:val="bg-BG"/>
        </w:rPr>
        <w:t>а обучение</w:t>
      </w:r>
    </w:p>
    <w:p w:rsidR="00E67B54" w:rsidRPr="00627DBC" w:rsidRDefault="00E67B54" w:rsidP="004D1126">
      <w:pPr>
        <w:jc w:val="both"/>
        <w:rPr>
          <w:rFonts w:ascii="Arial Narrow" w:hAnsi="Arial Narrow" w:cs="Arial"/>
          <w:b/>
          <w:sz w:val="22"/>
          <w:szCs w:val="22"/>
          <w:u w:val="single"/>
          <w:lang w:val="bg-BG"/>
        </w:rPr>
      </w:pPr>
    </w:p>
    <w:tbl>
      <w:tblPr>
        <w:tblW w:w="105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"/>
        <w:gridCol w:w="3827"/>
        <w:gridCol w:w="709"/>
        <w:gridCol w:w="992"/>
        <w:gridCol w:w="1560"/>
        <w:gridCol w:w="1559"/>
        <w:gridCol w:w="1559"/>
      </w:tblGrid>
      <w:tr w:rsidR="005F3F94" w:rsidRPr="00627DBC" w:rsidTr="00AC7892">
        <w:tc>
          <w:tcPr>
            <w:tcW w:w="313" w:type="dxa"/>
            <w:shd w:val="clear" w:color="auto" w:fill="auto"/>
            <w:vAlign w:val="center"/>
          </w:tcPr>
          <w:p w:rsidR="005F3F94" w:rsidRPr="00627DBC" w:rsidRDefault="005F3F94" w:rsidP="001B3D51">
            <w:pPr>
              <w:jc w:val="center"/>
              <w:rPr>
                <w:rFonts w:ascii="Arial Narrow" w:hAnsi="Arial Narrow" w:cs="Arial"/>
                <w:b/>
                <w:u w:val="single"/>
                <w:lang w:val="bg-BG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5F3F94" w:rsidRPr="00627DBC" w:rsidRDefault="007946A2" w:rsidP="007946A2">
            <w:pPr>
              <w:jc w:val="center"/>
              <w:rPr>
                <w:rFonts w:ascii="Arial Narrow" w:hAnsi="Arial Narrow" w:cs="Arial"/>
                <w:b/>
                <w:lang w:val="bg-BG"/>
              </w:rPr>
            </w:pPr>
            <w:r w:rsidRPr="00627DBC">
              <w:rPr>
                <w:rFonts w:ascii="Arial Narrow" w:hAnsi="Arial Narrow" w:cs="Arial"/>
                <w:b/>
                <w:lang w:val="bg-BG"/>
              </w:rPr>
              <w:t>Обучение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3F94" w:rsidRPr="00627DBC" w:rsidRDefault="007946A2" w:rsidP="007946A2">
            <w:pPr>
              <w:jc w:val="center"/>
              <w:rPr>
                <w:rFonts w:ascii="Arial Narrow" w:hAnsi="Arial Narrow" w:cs="Arial"/>
                <w:b/>
                <w:lang w:val="bg-BG"/>
              </w:rPr>
            </w:pPr>
            <w:r w:rsidRPr="00627DBC">
              <w:rPr>
                <w:rFonts w:ascii="Arial Narrow" w:hAnsi="Arial Narrow" w:cs="Arial"/>
                <w:b/>
                <w:lang w:val="bg-BG"/>
              </w:rPr>
              <w:t>Ниво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3F94" w:rsidRPr="00627DBC" w:rsidRDefault="007946A2" w:rsidP="001B3D51">
            <w:pPr>
              <w:jc w:val="center"/>
              <w:rPr>
                <w:rFonts w:ascii="Arial Narrow" w:hAnsi="Arial Narrow" w:cs="Arial"/>
                <w:b/>
                <w:lang w:val="bg-BG"/>
              </w:rPr>
            </w:pPr>
            <w:r w:rsidRPr="00627DBC">
              <w:rPr>
                <w:rFonts w:ascii="Arial Narrow" w:hAnsi="Arial Narrow" w:cs="Arial"/>
                <w:b/>
                <w:lang w:val="bg-BG"/>
              </w:rPr>
              <w:t>Времетраене</w:t>
            </w:r>
          </w:p>
          <w:p w:rsidR="005F3F94" w:rsidRPr="00627DBC" w:rsidRDefault="005F3F94" w:rsidP="007946A2">
            <w:pPr>
              <w:jc w:val="center"/>
              <w:rPr>
                <w:rFonts w:ascii="Arial Narrow" w:hAnsi="Arial Narrow" w:cs="Arial"/>
                <w:b/>
                <w:lang w:val="bg-BG"/>
              </w:rPr>
            </w:pPr>
            <w:r w:rsidRPr="00627DBC">
              <w:rPr>
                <w:rFonts w:ascii="Arial Narrow" w:hAnsi="Arial Narrow" w:cs="Arial"/>
                <w:b/>
                <w:lang w:val="bg-BG"/>
              </w:rPr>
              <w:t>(</w:t>
            </w:r>
            <w:r w:rsidR="007946A2" w:rsidRPr="00627DBC">
              <w:rPr>
                <w:rFonts w:ascii="Arial Narrow" w:hAnsi="Arial Narrow" w:cs="Arial"/>
                <w:b/>
                <w:lang w:val="bg-BG"/>
              </w:rPr>
              <w:t>брой дни</w:t>
            </w:r>
            <w:r w:rsidRPr="00627DBC">
              <w:rPr>
                <w:rFonts w:ascii="Arial Narrow" w:hAnsi="Arial Narrow" w:cs="Arial"/>
                <w:b/>
                <w:lang w:val="bg-BG"/>
              </w:rPr>
              <w:t>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F3F94" w:rsidRPr="00627DBC" w:rsidRDefault="007946A2" w:rsidP="001B3D51">
            <w:pPr>
              <w:jc w:val="center"/>
              <w:rPr>
                <w:rFonts w:ascii="Arial Narrow" w:hAnsi="Arial Narrow" w:cs="Arial"/>
                <w:b/>
                <w:lang w:val="bg-BG"/>
              </w:rPr>
            </w:pPr>
            <w:r w:rsidRPr="00627DBC">
              <w:rPr>
                <w:rFonts w:ascii="Arial Narrow" w:hAnsi="Arial Narrow" w:cs="Arial"/>
                <w:b/>
                <w:lang w:val="bg-BG"/>
              </w:rPr>
              <w:t xml:space="preserve">Единична цена в </w:t>
            </w:r>
            <w:r w:rsidR="00AC7892" w:rsidRPr="00627DBC">
              <w:rPr>
                <w:rFonts w:ascii="Arial Narrow" w:hAnsi="Arial Narrow" w:cs="Arial"/>
                <w:b/>
                <w:lang w:val="bg-BG"/>
              </w:rPr>
              <w:t>сграда</w:t>
            </w:r>
            <w:r w:rsidRPr="00627DBC">
              <w:rPr>
                <w:rFonts w:ascii="Arial Narrow" w:hAnsi="Arial Narrow" w:cs="Arial"/>
                <w:b/>
                <w:lang w:val="bg-BG"/>
              </w:rPr>
              <w:t xml:space="preserve"> на Изпълнителя</w:t>
            </w:r>
          </w:p>
          <w:p w:rsidR="005F3F94" w:rsidRPr="00627DBC" w:rsidRDefault="005F3F94" w:rsidP="001B3D51">
            <w:pPr>
              <w:jc w:val="center"/>
              <w:rPr>
                <w:rFonts w:ascii="Arial Narrow" w:hAnsi="Arial Narrow" w:cs="Arial"/>
                <w:b/>
                <w:lang w:val="bg-BG"/>
              </w:rPr>
            </w:pPr>
            <w:r w:rsidRPr="00627DBC">
              <w:rPr>
                <w:rFonts w:ascii="Arial Narrow" w:hAnsi="Arial Narrow" w:cs="Arial"/>
                <w:b/>
                <w:lang w:val="bg-BG"/>
              </w:rPr>
              <w:t xml:space="preserve">(1 </w:t>
            </w:r>
            <w:r w:rsidR="007946A2" w:rsidRPr="00627DBC">
              <w:rPr>
                <w:rFonts w:ascii="Arial Narrow" w:hAnsi="Arial Narrow" w:cs="Arial"/>
                <w:b/>
                <w:lang w:val="bg-BG"/>
              </w:rPr>
              <w:t>присъстващ</w:t>
            </w:r>
            <w:r w:rsidRPr="00627DBC">
              <w:rPr>
                <w:rFonts w:ascii="Arial Narrow" w:hAnsi="Arial Narrow" w:cs="Arial"/>
                <w:b/>
                <w:lang w:val="bg-BG"/>
              </w:rPr>
              <w:t>)</w:t>
            </w:r>
          </w:p>
          <w:p w:rsidR="005F3F94" w:rsidRPr="00627DBC" w:rsidRDefault="007946A2" w:rsidP="007946A2">
            <w:pPr>
              <w:jc w:val="center"/>
              <w:rPr>
                <w:rFonts w:ascii="Arial Narrow" w:hAnsi="Arial Narrow" w:cs="Arial"/>
                <w:b/>
                <w:lang w:val="bg-BG"/>
              </w:rPr>
            </w:pPr>
            <w:r w:rsidRPr="00627DBC">
              <w:rPr>
                <w:rFonts w:ascii="Arial Narrow" w:hAnsi="Arial Narrow" w:cs="Arial"/>
                <w:b/>
                <w:lang w:val="bg-BG"/>
              </w:rPr>
              <w:t>евро</w:t>
            </w:r>
            <w:r w:rsidR="005F3F94" w:rsidRPr="00627DBC">
              <w:rPr>
                <w:rFonts w:ascii="Arial Narrow" w:hAnsi="Arial Narrow" w:cs="Arial"/>
                <w:b/>
                <w:lang w:val="bg-BG"/>
              </w:rPr>
              <w:t xml:space="preserve">, </w:t>
            </w:r>
            <w:r w:rsidRPr="00627DBC">
              <w:rPr>
                <w:rFonts w:ascii="Arial Narrow" w:hAnsi="Arial Narrow" w:cs="Arial"/>
                <w:b/>
                <w:lang w:val="bg-BG"/>
              </w:rPr>
              <w:t>б</w:t>
            </w:r>
            <w:r w:rsidR="009A2C28" w:rsidRPr="00627DBC">
              <w:rPr>
                <w:rFonts w:ascii="Arial Narrow" w:hAnsi="Arial Narrow" w:cs="Arial"/>
                <w:b/>
                <w:lang w:val="bg-BG"/>
              </w:rPr>
              <w:t>ез ДДС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F3F94" w:rsidRPr="00627DBC" w:rsidRDefault="007946A2" w:rsidP="001B3D51">
            <w:pPr>
              <w:jc w:val="center"/>
              <w:rPr>
                <w:rFonts w:ascii="Arial Narrow" w:hAnsi="Arial Narrow" w:cs="Arial"/>
                <w:b/>
                <w:lang w:val="bg-BG"/>
              </w:rPr>
            </w:pPr>
            <w:r w:rsidRPr="00627DBC">
              <w:rPr>
                <w:rFonts w:ascii="Arial Narrow" w:hAnsi="Arial Narrow" w:cs="Arial"/>
                <w:b/>
                <w:lang w:val="bg-BG"/>
              </w:rPr>
              <w:t xml:space="preserve">Единична цена в </w:t>
            </w:r>
            <w:r w:rsidR="00AC7892" w:rsidRPr="00627DBC">
              <w:rPr>
                <w:rFonts w:ascii="Arial Narrow" w:hAnsi="Arial Narrow" w:cs="Arial"/>
                <w:b/>
                <w:lang w:val="bg-BG"/>
              </w:rPr>
              <w:t>сграда</w:t>
            </w:r>
            <w:r w:rsidRPr="00627DBC">
              <w:rPr>
                <w:rFonts w:ascii="Arial Narrow" w:hAnsi="Arial Narrow" w:cs="Arial"/>
                <w:b/>
                <w:lang w:val="bg-BG"/>
              </w:rPr>
              <w:t xml:space="preserve"> на Възложителя</w:t>
            </w:r>
          </w:p>
          <w:p w:rsidR="007946A2" w:rsidRPr="00627DBC" w:rsidRDefault="007946A2" w:rsidP="007946A2">
            <w:pPr>
              <w:jc w:val="center"/>
              <w:rPr>
                <w:rFonts w:ascii="Arial Narrow" w:hAnsi="Arial Narrow" w:cs="Arial"/>
                <w:b/>
                <w:lang w:val="bg-BG"/>
              </w:rPr>
            </w:pPr>
            <w:r w:rsidRPr="00627DBC">
              <w:rPr>
                <w:rFonts w:ascii="Arial Narrow" w:hAnsi="Arial Narrow" w:cs="Arial"/>
                <w:b/>
                <w:lang w:val="bg-BG"/>
              </w:rPr>
              <w:t>(1 присъстващ)</w:t>
            </w:r>
          </w:p>
          <w:p w:rsidR="005F3F94" w:rsidRPr="00627DBC" w:rsidRDefault="007946A2" w:rsidP="007946A2">
            <w:pPr>
              <w:jc w:val="center"/>
              <w:rPr>
                <w:rFonts w:ascii="Arial Narrow" w:hAnsi="Arial Narrow" w:cs="Arial"/>
                <w:b/>
                <w:u w:val="single"/>
                <w:lang w:val="bg-BG"/>
              </w:rPr>
            </w:pPr>
            <w:r w:rsidRPr="00627DBC">
              <w:rPr>
                <w:rFonts w:ascii="Arial Narrow" w:hAnsi="Arial Narrow" w:cs="Arial"/>
                <w:b/>
                <w:lang w:val="bg-BG"/>
              </w:rPr>
              <w:t>евро, без ДДС</w:t>
            </w:r>
          </w:p>
        </w:tc>
        <w:tc>
          <w:tcPr>
            <w:tcW w:w="1559" w:type="dxa"/>
            <w:vAlign w:val="center"/>
          </w:tcPr>
          <w:p w:rsidR="0068445F" w:rsidRPr="00627DBC" w:rsidRDefault="007946A2" w:rsidP="001B3D51">
            <w:pPr>
              <w:jc w:val="center"/>
              <w:rPr>
                <w:rFonts w:ascii="Arial Narrow" w:hAnsi="Arial Narrow" w:cs="Arial"/>
                <w:b/>
                <w:lang w:val="bg-BG"/>
              </w:rPr>
            </w:pPr>
            <w:r w:rsidRPr="00627DBC">
              <w:rPr>
                <w:rFonts w:ascii="Arial Narrow" w:hAnsi="Arial Narrow" w:cs="Arial"/>
                <w:b/>
                <w:lang w:val="bg-BG"/>
              </w:rPr>
              <w:t>Абонаментна цена</w:t>
            </w:r>
            <w:r w:rsidR="0068445F" w:rsidRPr="00627DBC">
              <w:rPr>
                <w:rFonts w:ascii="Arial Narrow" w:hAnsi="Arial Narrow" w:cs="Arial"/>
                <w:b/>
                <w:lang w:val="bg-BG"/>
              </w:rPr>
              <w:t xml:space="preserve"> </w:t>
            </w:r>
          </w:p>
          <w:p w:rsidR="0068445F" w:rsidRPr="00627DBC" w:rsidRDefault="007946A2" w:rsidP="001B3D51">
            <w:pPr>
              <w:jc w:val="center"/>
              <w:rPr>
                <w:rFonts w:ascii="Arial Narrow" w:hAnsi="Arial Narrow" w:cs="Arial"/>
                <w:b/>
                <w:lang w:val="bg-BG"/>
              </w:rPr>
            </w:pPr>
            <w:r w:rsidRPr="00627DBC">
              <w:rPr>
                <w:rFonts w:ascii="Arial Narrow" w:hAnsi="Arial Narrow" w:cs="Arial"/>
                <w:b/>
                <w:lang w:val="bg-BG"/>
              </w:rPr>
              <w:t>Видео</w:t>
            </w:r>
            <w:r w:rsidR="005F3F94" w:rsidRPr="00627DBC">
              <w:rPr>
                <w:rFonts w:ascii="Arial Narrow" w:hAnsi="Arial Narrow" w:cs="Arial"/>
                <w:b/>
                <w:lang w:val="bg-BG"/>
              </w:rPr>
              <w:t xml:space="preserve"> </w:t>
            </w:r>
            <w:r w:rsidR="001B3D51" w:rsidRPr="00627DBC">
              <w:rPr>
                <w:rFonts w:ascii="Arial Narrow" w:hAnsi="Arial Narrow" w:cs="Arial"/>
                <w:b/>
                <w:lang w:val="bg-BG"/>
              </w:rPr>
              <w:t>(</w:t>
            </w:r>
            <w:r w:rsidRPr="00627DBC">
              <w:rPr>
                <w:rFonts w:ascii="Arial Narrow" w:hAnsi="Arial Narrow" w:cs="Arial"/>
                <w:b/>
                <w:lang w:val="bg-BG"/>
              </w:rPr>
              <w:t>дистанционно</w:t>
            </w:r>
            <w:r w:rsidR="001B3D51" w:rsidRPr="00627DBC">
              <w:rPr>
                <w:rFonts w:ascii="Arial Narrow" w:hAnsi="Arial Narrow" w:cs="Arial"/>
                <w:b/>
                <w:lang w:val="bg-BG"/>
              </w:rPr>
              <w:t xml:space="preserve">) </w:t>
            </w:r>
            <w:r w:rsidRPr="00627DBC">
              <w:rPr>
                <w:rFonts w:ascii="Arial Narrow" w:hAnsi="Arial Narrow" w:cs="Arial"/>
                <w:b/>
                <w:lang w:val="bg-BG"/>
              </w:rPr>
              <w:t>обучение</w:t>
            </w:r>
            <w:r w:rsidR="005F3F94" w:rsidRPr="00627DBC">
              <w:rPr>
                <w:rFonts w:ascii="Arial Narrow" w:hAnsi="Arial Narrow" w:cs="Arial"/>
                <w:b/>
                <w:lang w:val="bg-BG"/>
              </w:rPr>
              <w:t xml:space="preserve"> </w:t>
            </w:r>
          </w:p>
          <w:p w:rsidR="005F3F94" w:rsidRPr="00627DBC" w:rsidRDefault="00CC26E4" w:rsidP="001B3D51">
            <w:pPr>
              <w:jc w:val="center"/>
              <w:rPr>
                <w:rFonts w:ascii="Arial Narrow" w:hAnsi="Arial Narrow" w:cs="Arial"/>
                <w:b/>
                <w:lang w:val="bg-BG"/>
              </w:rPr>
            </w:pPr>
            <w:r w:rsidRPr="00627DBC">
              <w:rPr>
                <w:rFonts w:ascii="Arial Narrow" w:hAnsi="Arial Narrow" w:cs="Arial"/>
                <w:b/>
                <w:lang w:val="bg-BG"/>
              </w:rPr>
              <w:t>(</w:t>
            </w:r>
            <w:r w:rsidR="007946A2" w:rsidRPr="00627DBC">
              <w:rPr>
                <w:rFonts w:ascii="Arial Narrow" w:hAnsi="Arial Narrow" w:cs="Arial"/>
                <w:b/>
                <w:lang w:val="bg-BG"/>
              </w:rPr>
              <w:t>ако е приложимо</w:t>
            </w:r>
            <w:r w:rsidRPr="00627DBC">
              <w:rPr>
                <w:rFonts w:ascii="Arial Narrow" w:hAnsi="Arial Narrow" w:cs="Arial"/>
                <w:b/>
                <w:lang w:val="bg-BG"/>
              </w:rPr>
              <w:t>)</w:t>
            </w:r>
          </w:p>
          <w:p w:rsidR="005F3F94" w:rsidRPr="00627DBC" w:rsidRDefault="007946A2" w:rsidP="007946A2">
            <w:pPr>
              <w:jc w:val="center"/>
              <w:rPr>
                <w:rFonts w:ascii="Arial Narrow" w:hAnsi="Arial Narrow" w:cs="Arial"/>
                <w:b/>
                <w:lang w:val="bg-BG"/>
              </w:rPr>
            </w:pPr>
            <w:r w:rsidRPr="00627DBC">
              <w:rPr>
                <w:rFonts w:ascii="Arial Narrow" w:hAnsi="Arial Narrow" w:cs="Arial"/>
                <w:b/>
                <w:lang w:val="bg-BG"/>
              </w:rPr>
              <w:t>евро</w:t>
            </w:r>
            <w:r w:rsidR="005F3F94" w:rsidRPr="00627DBC">
              <w:rPr>
                <w:rFonts w:ascii="Arial Narrow" w:hAnsi="Arial Narrow" w:cs="Arial"/>
                <w:b/>
                <w:lang w:val="bg-BG"/>
              </w:rPr>
              <w:t xml:space="preserve">, </w:t>
            </w:r>
            <w:r w:rsidRPr="00627DBC">
              <w:rPr>
                <w:rFonts w:ascii="Arial Narrow" w:hAnsi="Arial Narrow" w:cs="Arial"/>
                <w:b/>
                <w:lang w:val="bg-BG"/>
              </w:rPr>
              <w:t>б</w:t>
            </w:r>
            <w:r w:rsidR="009A2C28" w:rsidRPr="00627DBC">
              <w:rPr>
                <w:rFonts w:ascii="Arial Narrow" w:hAnsi="Arial Narrow" w:cs="Arial"/>
                <w:b/>
                <w:lang w:val="bg-BG"/>
              </w:rPr>
              <w:t>ез ДДС</w:t>
            </w:r>
          </w:p>
        </w:tc>
      </w:tr>
      <w:tr w:rsidR="005F3F94" w:rsidRPr="00627DBC" w:rsidTr="00AC7892">
        <w:tc>
          <w:tcPr>
            <w:tcW w:w="313" w:type="dxa"/>
            <w:shd w:val="clear" w:color="auto" w:fill="auto"/>
            <w:vAlign w:val="center"/>
          </w:tcPr>
          <w:p w:rsidR="005F3F94" w:rsidRPr="00627DBC" w:rsidRDefault="005F3F94" w:rsidP="001B3D51">
            <w:pPr>
              <w:jc w:val="both"/>
              <w:rPr>
                <w:rFonts w:ascii="Arial Narrow" w:hAnsi="Arial Narrow" w:cs="Arial"/>
                <w:b/>
                <w:lang w:val="bg-BG"/>
              </w:rPr>
            </w:pPr>
            <w:r w:rsidRPr="00627DBC">
              <w:rPr>
                <w:rFonts w:ascii="Arial Narrow" w:hAnsi="Arial Narrow" w:cs="Arial"/>
                <w:b/>
                <w:lang w:val="bg-BG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F3F94" w:rsidRPr="00627DBC" w:rsidRDefault="007946A2" w:rsidP="007946A2">
            <w:pPr>
              <w:rPr>
                <w:rFonts w:ascii="Arial Narrow" w:hAnsi="Arial Narrow" w:cs="Arial"/>
                <w:b/>
                <w:u w:val="single"/>
                <w:lang w:val="bg-BG"/>
              </w:rPr>
            </w:pPr>
            <w:r w:rsidRPr="00627DBC">
              <w:rPr>
                <w:rFonts w:ascii="Arial Narrow" w:hAnsi="Arial Narrow" w:cs="Arial"/>
                <w:lang w:val="bg-BG"/>
              </w:rPr>
              <w:t xml:space="preserve">Курс за настройките за </w:t>
            </w:r>
            <w:r w:rsidR="00627DBC" w:rsidRPr="00627DBC">
              <w:rPr>
                <w:rFonts w:ascii="Arial Narrow" w:hAnsi="Arial Narrow" w:cs="Arial"/>
                <w:lang w:val="bg-BG"/>
              </w:rPr>
              <w:t>портфейли</w:t>
            </w:r>
            <w:r w:rsidR="005F3F94" w:rsidRPr="00627DBC">
              <w:rPr>
                <w:rFonts w:ascii="Arial Narrow" w:hAnsi="Arial Narrow" w:cs="Arial"/>
                <w:lang w:val="bg-BG"/>
              </w:rPr>
              <w:t xml:space="preserve">, </w:t>
            </w:r>
            <w:r w:rsidRPr="00627DBC">
              <w:rPr>
                <w:rFonts w:ascii="Arial Narrow" w:hAnsi="Arial Narrow" w:cs="Arial"/>
                <w:lang w:val="bg-BG"/>
              </w:rPr>
              <w:t>контрагенти</w:t>
            </w:r>
            <w:r w:rsidR="005F3F94" w:rsidRPr="00627DBC">
              <w:rPr>
                <w:rFonts w:ascii="Arial Narrow" w:hAnsi="Arial Narrow" w:cs="Arial"/>
                <w:lang w:val="bg-BG"/>
              </w:rPr>
              <w:t xml:space="preserve">, </w:t>
            </w:r>
            <w:r w:rsidRPr="00627DBC">
              <w:rPr>
                <w:rFonts w:ascii="Arial Narrow" w:hAnsi="Arial Narrow" w:cs="Arial"/>
                <w:lang w:val="bg-BG"/>
              </w:rPr>
              <w:t>инструменти и лимити</w:t>
            </w:r>
            <w:r w:rsidR="005F3F94" w:rsidRPr="00627DBC">
              <w:rPr>
                <w:rFonts w:ascii="Arial Narrow" w:hAnsi="Arial Narrow" w:cs="Arial"/>
                <w:lang w:val="bg-BG"/>
              </w:rPr>
              <w:t xml:space="preserve">, </w:t>
            </w:r>
            <w:r w:rsidRPr="00627DBC">
              <w:rPr>
                <w:rFonts w:ascii="Arial Narrow" w:hAnsi="Arial Narrow" w:cs="Arial"/>
                <w:lang w:val="bg-BG"/>
              </w:rPr>
              <w:t>както и за управление и мониторинг на транзакциите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3F94" w:rsidRPr="00627DBC" w:rsidRDefault="005F3F94" w:rsidP="001B3D51">
            <w:pPr>
              <w:jc w:val="both"/>
              <w:rPr>
                <w:rFonts w:ascii="Arial Narrow" w:hAnsi="Arial Narrow" w:cs="Arial"/>
                <w:b/>
                <w:u w:val="single"/>
                <w:lang w:val="bg-BG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F3F94" w:rsidRPr="00627DBC" w:rsidRDefault="005F3F94" w:rsidP="001B3D51">
            <w:pPr>
              <w:jc w:val="both"/>
              <w:rPr>
                <w:rFonts w:ascii="Arial Narrow" w:hAnsi="Arial Narrow" w:cs="Arial"/>
                <w:b/>
                <w:u w:val="single"/>
                <w:lang w:val="bg-BG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F3F94" w:rsidRPr="00627DBC" w:rsidRDefault="005F3F94" w:rsidP="001B3D51">
            <w:pPr>
              <w:jc w:val="both"/>
              <w:rPr>
                <w:rFonts w:ascii="Arial Narrow" w:hAnsi="Arial Narrow" w:cs="Arial"/>
                <w:b/>
                <w:u w:val="single"/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F3F94" w:rsidRPr="00627DBC" w:rsidRDefault="005F3F94" w:rsidP="001B3D51">
            <w:pPr>
              <w:jc w:val="both"/>
              <w:rPr>
                <w:rFonts w:ascii="Arial Narrow" w:hAnsi="Arial Narrow" w:cs="Arial"/>
                <w:b/>
                <w:u w:val="single"/>
                <w:lang w:val="bg-BG"/>
              </w:rPr>
            </w:pPr>
          </w:p>
        </w:tc>
        <w:tc>
          <w:tcPr>
            <w:tcW w:w="1559" w:type="dxa"/>
            <w:vAlign w:val="center"/>
          </w:tcPr>
          <w:p w:rsidR="005F3F94" w:rsidRPr="00627DBC" w:rsidRDefault="005F3F94" w:rsidP="001B3D51">
            <w:pPr>
              <w:jc w:val="both"/>
              <w:rPr>
                <w:rFonts w:ascii="Arial Narrow" w:hAnsi="Arial Narrow" w:cs="Arial"/>
                <w:b/>
                <w:u w:val="single"/>
                <w:lang w:val="bg-BG"/>
              </w:rPr>
            </w:pPr>
          </w:p>
        </w:tc>
      </w:tr>
      <w:tr w:rsidR="005F3F94" w:rsidRPr="00627DBC" w:rsidTr="00AC7892">
        <w:tc>
          <w:tcPr>
            <w:tcW w:w="313" w:type="dxa"/>
            <w:shd w:val="clear" w:color="auto" w:fill="auto"/>
            <w:vAlign w:val="center"/>
          </w:tcPr>
          <w:p w:rsidR="005F3F94" w:rsidRPr="00627DBC" w:rsidRDefault="005F3F94" w:rsidP="001B3D51">
            <w:pPr>
              <w:jc w:val="both"/>
              <w:rPr>
                <w:rFonts w:ascii="Arial Narrow" w:hAnsi="Arial Narrow" w:cs="Arial"/>
                <w:b/>
                <w:lang w:val="bg-BG"/>
              </w:rPr>
            </w:pPr>
            <w:r w:rsidRPr="00627DBC">
              <w:rPr>
                <w:rFonts w:ascii="Arial Narrow" w:hAnsi="Arial Narrow" w:cs="Arial"/>
                <w:b/>
                <w:lang w:val="bg-BG"/>
              </w:rPr>
              <w:t>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F3F94" w:rsidRPr="00627DBC" w:rsidRDefault="007946A2" w:rsidP="004F3ED7">
            <w:pPr>
              <w:rPr>
                <w:rFonts w:ascii="Arial Narrow" w:hAnsi="Arial Narrow" w:cs="Arial"/>
                <w:lang w:val="bg-BG"/>
              </w:rPr>
            </w:pPr>
            <w:r w:rsidRPr="00627DBC">
              <w:rPr>
                <w:rFonts w:ascii="Arial Narrow" w:hAnsi="Arial Narrow" w:cs="Arial"/>
                <w:lang w:val="bg-BG"/>
              </w:rPr>
              <w:t>Курс, предоставящ по-подробна информация за</w:t>
            </w:r>
            <w:r w:rsidR="004F3ED7" w:rsidRPr="00627DBC">
              <w:rPr>
                <w:rFonts w:ascii="Arial Narrow" w:hAnsi="Arial Narrow" w:cs="Arial"/>
                <w:lang w:val="bg-BG"/>
              </w:rPr>
              <w:t xml:space="preserve"> създаване на</w:t>
            </w:r>
            <w:r w:rsidRPr="00627DBC">
              <w:rPr>
                <w:rFonts w:ascii="Arial Narrow" w:hAnsi="Arial Narrow" w:cs="Arial"/>
                <w:lang w:val="bg-BG"/>
              </w:rPr>
              <w:t xml:space="preserve"> </w:t>
            </w:r>
            <w:r w:rsidR="004F3ED7" w:rsidRPr="00627DBC">
              <w:rPr>
                <w:rFonts w:ascii="Arial Narrow" w:hAnsi="Arial Narrow" w:cs="Arial"/>
                <w:lang w:val="bg-BG"/>
              </w:rPr>
              <w:t>менюта и допълнителни настройки за транзакции</w:t>
            </w:r>
            <w:r w:rsidR="005F3F94" w:rsidRPr="00627DBC">
              <w:rPr>
                <w:rFonts w:ascii="Arial Narrow" w:hAnsi="Arial Narrow" w:cs="Arial"/>
                <w:lang w:val="bg-BG"/>
              </w:rPr>
              <w:t xml:space="preserve">, </w:t>
            </w:r>
            <w:r w:rsidR="004F3ED7" w:rsidRPr="00627DBC">
              <w:rPr>
                <w:rFonts w:ascii="Arial Narrow" w:hAnsi="Arial Narrow" w:cs="Arial"/>
                <w:lang w:val="bg-BG"/>
              </w:rPr>
              <w:t>настройки за разрешения на група</w:t>
            </w:r>
            <w:r w:rsidR="005F3F94" w:rsidRPr="00627DBC">
              <w:rPr>
                <w:rFonts w:ascii="Arial Narrow" w:hAnsi="Arial Narrow" w:cs="Arial"/>
                <w:lang w:val="bg-BG"/>
              </w:rPr>
              <w:t>/</w:t>
            </w:r>
            <w:r w:rsidR="004F3ED7" w:rsidRPr="00627DBC">
              <w:rPr>
                <w:rFonts w:ascii="Arial Narrow" w:hAnsi="Arial Narrow" w:cs="Arial"/>
                <w:lang w:val="bg-BG"/>
              </w:rPr>
              <w:t>потребител</w:t>
            </w:r>
            <w:r w:rsidR="005F3F94" w:rsidRPr="00627DBC">
              <w:rPr>
                <w:rFonts w:ascii="Arial Narrow" w:hAnsi="Arial Narrow" w:cs="Arial"/>
                <w:lang w:val="bg-BG"/>
              </w:rPr>
              <w:t xml:space="preserve">, </w:t>
            </w:r>
            <w:r w:rsidR="004F3ED7" w:rsidRPr="00627DBC">
              <w:rPr>
                <w:rFonts w:ascii="Arial Narrow" w:hAnsi="Arial Narrow" w:cs="Arial"/>
                <w:lang w:val="bg-BG"/>
              </w:rPr>
              <w:t>както и промени в цялостния процес на обработка на транзакциите</w:t>
            </w:r>
            <w:r w:rsidR="005F3F94" w:rsidRPr="00627DBC">
              <w:rPr>
                <w:rFonts w:ascii="Arial Narrow" w:hAnsi="Arial Narrow" w:cs="Arial"/>
                <w:lang w:val="bg-BG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3F94" w:rsidRPr="00627DBC" w:rsidRDefault="005F3F94" w:rsidP="001B3D51">
            <w:pPr>
              <w:jc w:val="both"/>
              <w:rPr>
                <w:rFonts w:ascii="Arial Narrow" w:hAnsi="Arial Narrow" w:cs="Arial"/>
                <w:b/>
                <w:u w:val="single"/>
                <w:lang w:val="bg-BG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F3F94" w:rsidRPr="00627DBC" w:rsidRDefault="005F3F94" w:rsidP="001B3D51">
            <w:pPr>
              <w:jc w:val="both"/>
              <w:rPr>
                <w:rFonts w:ascii="Arial Narrow" w:hAnsi="Arial Narrow" w:cs="Arial"/>
                <w:b/>
                <w:u w:val="single"/>
                <w:lang w:val="bg-BG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F3F94" w:rsidRPr="00627DBC" w:rsidRDefault="005F3F94" w:rsidP="001B3D51">
            <w:pPr>
              <w:jc w:val="both"/>
              <w:rPr>
                <w:rFonts w:ascii="Arial Narrow" w:hAnsi="Arial Narrow" w:cs="Arial"/>
                <w:b/>
                <w:u w:val="single"/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F3F94" w:rsidRPr="00627DBC" w:rsidRDefault="005F3F94" w:rsidP="001B3D51">
            <w:pPr>
              <w:jc w:val="both"/>
              <w:rPr>
                <w:rFonts w:ascii="Arial Narrow" w:hAnsi="Arial Narrow" w:cs="Arial"/>
                <w:b/>
                <w:u w:val="single"/>
                <w:lang w:val="bg-BG"/>
              </w:rPr>
            </w:pPr>
          </w:p>
        </w:tc>
        <w:tc>
          <w:tcPr>
            <w:tcW w:w="1559" w:type="dxa"/>
            <w:vAlign w:val="center"/>
          </w:tcPr>
          <w:p w:rsidR="005F3F94" w:rsidRPr="00627DBC" w:rsidRDefault="005F3F94" w:rsidP="001B3D51">
            <w:pPr>
              <w:jc w:val="both"/>
              <w:rPr>
                <w:rFonts w:ascii="Arial Narrow" w:hAnsi="Arial Narrow" w:cs="Arial"/>
                <w:b/>
                <w:u w:val="single"/>
                <w:lang w:val="bg-BG"/>
              </w:rPr>
            </w:pPr>
          </w:p>
        </w:tc>
      </w:tr>
      <w:tr w:rsidR="005F3F94" w:rsidRPr="00627DBC" w:rsidTr="00AC7892">
        <w:tc>
          <w:tcPr>
            <w:tcW w:w="313" w:type="dxa"/>
            <w:shd w:val="clear" w:color="auto" w:fill="auto"/>
            <w:vAlign w:val="center"/>
          </w:tcPr>
          <w:p w:rsidR="005F3F94" w:rsidRPr="00627DBC" w:rsidRDefault="005F3F94" w:rsidP="001B3D51">
            <w:pPr>
              <w:jc w:val="both"/>
              <w:rPr>
                <w:rFonts w:ascii="Arial Narrow" w:hAnsi="Arial Narrow" w:cs="Arial"/>
                <w:b/>
                <w:lang w:val="bg-BG"/>
              </w:rPr>
            </w:pPr>
            <w:r w:rsidRPr="00627DBC">
              <w:rPr>
                <w:rFonts w:ascii="Arial Narrow" w:hAnsi="Arial Narrow" w:cs="Arial"/>
                <w:b/>
                <w:lang w:val="bg-BG"/>
              </w:rPr>
              <w:t>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F3F94" w:rsidRPr="00627DBC" w:rsidRDefault="00B37ABC" w:rsidP="00AC7892">
            <w:pPr>
              <w:rPr>
                <w:rFonts w:ascii="Arial Narrow" w:hAnsi="Arial Narrow" w:cs="Arial"/>
                <w:lang w:val="bg-BG"/>
              </w:rPr>
            </w:pPr>
            <w:r w:rsidRPr="00627DBC">
              <w:rPr>
                <w:rFonts w:ascii="Arial Narrow" w:hAnsi="Arial Narrow" w:cs="Arial"/>
                <w:lang w:val="bg-BG"/>
              </w:rPr>
              <w:t>Курс за задълбочено изследване на счетоводната функционалност в областта на счетовод</w:t>
            </w:r>
            <w:r w:rsidR="00AC7892" w:rsidRPr="00627DBC">
              <w:rPr>
                <w:rFonts w:ascii="Arial Narrow" w:hAnsi="Arial Narrow" w:cs="Arial"/>
                <w:lang w:val="bg-BG"/>
              </w:rPr>
              <w:t>ната отчетност</w:t>
            </w:r>
            <w:r w:rsidRPr="00627DBC">
              <w:rPr>
                <w:rFonts w:ascii="Arial Narrow" w:hAnsi="Arial Narrow" w:cs="Arial"/>
                <w:lang w:val="bg-BG"/>
              </w:rPr>
              <w:t xml:space="preserve"> на централни банки</w:t>
            </w:r>
            <w:r w:rsidR="005F3F94" w:rsidRPr="00627DBC">
              <w:rPr>
                <w:rFonts w:ascii="Arial Narrow" w:hAnsi="Arial Narrow" w:cs="Arial"/>
                <w:lang w:val="bg-BG"/>
              </w:rPr>
              <w:t xml:space="preserve">, </w:t>
            </w:r>
            <w:r w:rsidRPr="00627DBC">
              <w:rPr>
                <w:rFonts w:ascii="Arial Narrow" w:hAnsi="Arial Narrow" w:cs="Arial"/>
                <w:lang w:val="bg-BG"/>
              </w:rPr>
              <w:t>напр</w:t>
            </w:r>
            <w:r w:rsidR="005F3F94" w:rsidRPr="00627DBC">
              <w:rPr>
                <w:rFonts w:ascii="Arial Narrow" w:hAnsi="Arial Narrow" w:cs="Arial"/>
                <w:lang w:val="bg-BG"/>
              </w:rPr>
              <w:t xml:space="preserve">. </w:t>
            </w:r>
            <w:r w:rsidRPr="00627DBC">
              <w:rPr>
                <w:rFonts w:ascii="Arial Narrow" w:hAnsi="Arial Narrow" w:cs="Arial"/>
                <w:lang w:val="bg-BG"/>
              </w:rPr>
              <w:t>валутни позиции</w:t>
            </w:r>
            <w:r w:rsidR="005F3F94" w:rsidRPr="00627DBC">
              <w:rPr>
                <w:rFonts w:ascii="Arial Narrow" w:hAnsi="Arial Narrow" w:cs="Arial"/>
                <w:lang w:val="bg-BG"/>
              </w:rPr>
              <w:t>,</w:t>
            </w:r>
            <w:r w:rsidRPr="00627DBC">
              <w:rPr>
                <w:rFonts w:ascii="Arial Narrow" w:hAnsi="Arial Narrow" w:cs="Arial"/>
                <w:lang w:val="bg-BG"/>
              </w:rPr>
              <w:t xml:space="preserve"> ценни книжа</w:t>
            </w:r>
            <w:r w:rsidR="005F3F94" w:rsidRPr="00627DBC">
              <w:rPr>
                <w:rFonts w:ascii="Arial Narrow" w:hAnsi="Arial Narrow" w:cs="Arial"/>
                <w:lang w:val="bg-BG"/>
              </w:rPr>
              <w:t xml:space="preserve">, </w:t>
            </w:r>
            <w:r w:rsidRPr="00627DBC">
              <w:rPr>
                <w:rFonts w:ascii="Arial Narrow" w:hAnsi="Arial Narrow" w:cs="Arial"/>
                <w:lang w:val="bg-BG"/>
              </w:rPr>
              <w:t>ежедневна делта активност</w:t>
            </w:r>
            <w:r w:rsidR="005F3F94" w:rsidRPr="00627DBC">
              <w:rPr>
                <w:rFonts w:ascii="Arial Narrow" w:hAnsi="Arial Narrow" w:cs="Arial"/>
                <w:lang w:val="bg-BG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3F94" w:rsidRPr="00627DBC" w:rsidRDefault="005F3F94" w:rsidP="001B3D51">
            <w:pPr>
              <w:jc w:val="both"/>
              <w:rPr>
                <w:rFonts w:ascii="Arial Narrow" w:hAnsi="Arial Narrow" w:cs="Arial"/>
                <w:b/>
                <w:u w:val="single"/>
                <w:lang w:val="bg-BG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F3F94" w:rsidRPr="00627DBC" w:rsidRDefault="005F3F94" w:rsidP="001B3D51">
            <w:pPr>
              <w:jc w:val="both"/>
              <w:rPr>
                <w:rFonts w:ascii="Arial Narrow" w:hAnsi="Arial Narrow" w:cs="Arial"/>
                <w:b/>
                <w:u w:val="single"/>
                <w:lang w:val="bg-BG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F3F94" w:rsidRPr="00627DBC" w:rsidRDefault="005F3F94" w:rsidP="001B3D51">
            <w:pPr>
              <w:jc w:val="both"/>
              <w:rPr>
                <w:rFonts w:ascii="Arial Narrow" w:hAnsi="Arial Narrow" w:cs="Arial"/>
                <w:b/>
                <w:u w:val="single"/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F3F94" w:rsidRPr="00627DBC" w:rsidRDefault="005F3F94" w:rsidP="001B3D51">
            <w:pPr>
              <w:jc w:val="both"/>
              <w:rPr>
                <w:rFonts w:ascii="Arial Narrow" w:hAnsi="Arial Narrow" w:cs="Arial"/>
                <w:b/>
                <w:u w:val="single"/>
                <w:lang w:val="bg-BG"/>
              </w:rPr>
            </w:pPr>
          </w:p>
        </w:tc>
        <w:tc>
          <w:tcPr>
            <w:tcW w:w="1559" w:type="dxa"/>
            <w:vAlign w:val="center"/>
          </w:tcPr>
          <w:p w:rsidR="005F3F94" w:rsidRPr="00627DBC" w:rsidRDefault="005F3F94" w:rsidP="001B3D51">
            <w:pPr>
              <w:jc w:val="both"/>
              <w:rPr>
                <w:rFonts w:ascii="Arial Narrow" w:hAnsi="Arial Narrow" w:cs="Arial"/>
                <w:b/>
                <w:u w:val="single"/>
                <w:lang w:val="bg-BG"/>
              </w:rPr>
            </w:pPr>
          </w:p>
        </w:tc>
      </w:tr>
      <w:tr w:rsidR="005F3F94" w:rsidRPr="00627DBC" w:rsidTr="00AC7892">
        <w:tc>
          <w:tcPr>
            <w:tcW w:w="313" w:type="dxa"/>
            <w:shd w:val="clear" w:color="auto" w:fill="auto"/>
            <w:vAlign w:val="center"/>
          </w:tcPr>
          <w:p w:rsidR="005F3F94" w:rsidRPr="00627DBC" w:rsidRDefault="005F3F94" w:rsidP="001B3D51">
            <w:pPr>
              <w:jc w:val="both"/>
              <w:rPr>
                <w:rFonts w:ascii="Arial Narrow" w:hAnsi="Arial Narrow" w:cs="Arial"/>
                <w:b/>
                <w:lang w:val="bg-BG"/>
              </w:rPr>
            </w:pPr>
            <w:r w:rsidRPr="00627DBC">
              <w:rPr>
                <w:rFonts w:ascii="Arial Narrow" w:hAnsi="Arial Narrow" w:cs="Arial"/>
                <w:b/>
                <w:lang w:val="bg-BG"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F3F94" w:rsidRPr="00627DBC" w:rsidRDefault="00320CB4" w:rsidP="00AC7892">
            <w:pPr>
              <w:rPr>
                <w:rFonts w:ascii="Arial Narrow" w:hAnsi="Arial Narrow" w:cs="Arial"/>
                <w:lang w:val="bg-BG"/>
              </w:rPr>
            </w:pPr>
            <w:r w:rsidRPr="00627DBC">
              <w:rPr>
                <w:rFonts w:ascii="Arial Narrow" w:hAnsi="Arial Narrow" w:cs="Arial"/>
                <w:lang w:val="bg-BG"/>
              </w:rPr>
              <w:t xml:space="preserve">Курс </w:t>
            </w:r>
            <w:r w:rsidR="00AC7892" w:rsidRPr="00627DBC">
              <w:rPr>
                <w:rFonts w:ascii="Arial Narrow" w:hAnsi="Arial Narrow" w:cs="Arial"/>
                <w:lang w:val="bg-BG"/>
              </w:rPr>
              <w:t>за техническия състав относно</w:t>
            </w:r>
            <w:r w:rsidRPr="00627DBC">
              <w:rPr>
                <w:rFonts w:ascii="Arial Narrow" w:hAnsi="Arial Narrow" w:cs="Arial"/>
                <w:lang w:val="bg-BG"/>
              </w:rPr>
              <w:t xml:space="preserve"> настройките и поддръжката на </w:t>
            </w:r>
            <w:r w:rsidR="001B3D51" w:rsidRPr="00627DBC">
              <w:rPr>
                <w:rFonts w:ascii="Arial Narrow" w:hAnsi="Arial Narrow" w:cs="Arial"/>
                <w:lang w:val="bg-BG"/>
              </w:rPr>
              <w:t xml:space="preserve">SWIFT </w:t>
            </w:r>
            <w:r w:rsidRPr="00627DBC">
              <w:rPr>
                <w:rFonts w:ascii="Arial Narrow" w:hAnsi="Arial Narrow" w:cs="Arial"/>
                <w:lang w:val="bg-BG"/>
              </w:rPr>
              <w:t>и</w:t>
            </w:r>
            <w:r w:rsidR="001B3D51" w:rsidRPr="00627DBC">
              <w:rPr>
                <w:rFonts w:ascii="Arial Narrow" w:hAnsi="Arial Narrow" w:cs="Arial"/>
                <w:lang w:val="bg-BG"/>
              </w:rPr>
              <w:t xml:space="preserve"> ComKit </w:t>
            </w:r>
            <w:r w:rsidRPr="00627DBC">
              <w:rPr>
                <w:rFonts w:ascii="Arial Narrow" w:hAnsi="Arial Narrow" w:cs="Arial"/>
                <w:lang w:val="bg-BG"/>
              </w:rPr>
              <w:t>интерфейси</w:t>
            </w:r>
            <w:r w:rsidR="001B3D51" w:rsidRPr="00627DBC">
              <w:rPr>
                <w:rFonts w:ascii="Arial Narrow" w:hAnsi="Arial Narrow" w:cs="Arial"/>
                <w:lang w:val="bg-BG"/>
              </w:rPr>
              <w:t xml:space="preserve">, </w:t>
            </w:r>
            <w:r w:rsidRPr="00627DBC">
              <w:rPr>
                <w:rFonts w:ascii="Arial Narrow" w:hAnsi="Arial Narrow" w:cs="Arial"/>
                <w:lang w:val="bg-BG"/>
              </w:rPr>
              <w:t>създаване на ТРЕМА</w:t>
            </w:r>
            <w:r w:rsidR="005F3F94" w:rsidRPr="00627DBC">
              <w:rPr>
                <w:rFonts w:ascii="Arial Narrow" w:hAnsi="Arial Narrow" w:cs="Arial"/>
                <w:lang w:val="bg-BG"/>
              </w:rPr>
              <w:t>-</w:t>
            </w:r>
            <w:r w:rsidR="00AC7892" w:rsidRPr="00627DBC">
              <w:rPr>
                <w:rFonts w:ascii="Arial Narrow" w:hAnsi="Arial Narrow" w:cs="Arial"/>
                <w:lang w:val="bg-BG"/>
              </w:rPr>
              <w:t>СУИФТ съобщения</w:t>
            </w:r>
            <w:r w:rsidR="005F3F94" w:rsidRPr="00627DBC">
              <w:rPr>
                <w:rFonts w:ascii="Arial Narrow" w:hAnsi="Arial Narrow" w:cs="Arial"/>
                <w:lang w:val="bg-BG"/>
              </w:rPr>
              <w:t xml:space="preserve">.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3F94" w:rsidRPr="00627DBC" w:rsidRDefault="005F3F94" w:rsidP="001B3D51">
            <w:pPr>
              <w:jc w:val="both"/>
              <w:rPr>
                <w:rFonts w:ascii="Arial Narrow" w:hAnsi="Arial Narrow" w:cs="Arial"/>
                <w:b/>
                <w:u w:val="single"/>
                <w:lang w:val="bg-BG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F3F94" w:rsidRPr="00627DBC" w:rsidRDefault="005F3F94" w:rsidP="001B3D51">
            <w:pPr>
              <w:jc w:val="both"/>
              <w:rPr>
                <w:rFonts w:ascii="Arial Narrow" w:hAnsi="Arial Narrow" w:cs="Arial"/>
                <w:b/>
                <w:u w:val="single"/>
                <w:lang w:val="bg-BG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F3F94" w:rsidRPr="00627DBC" w:rsidRDefault="005F3F94" w:rsidP="001B3D51">
            <w:pPr>
              <w:jc w:val="both"/>
              <w:rPr>
                <w:rFonts w:ascii="Arial Narrow" w:hAnsi="Arial Narrow" w:cs="Arial"/>
                <w:b/>
                <w:u w:val="single"/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F3F94" w:rsidRPr="00627DBC" w:rsidRDefault="005F3F94" w:rsidP="001B3D51">
            <w:pPr>
              <w:jc w:val="both"/>
              <w:rPr>
                <w:rFonts w:ascii="Arial Narrow" w:hAnsi="Arial Narrow" w:cs="Arial"/>
                <w:b/>
                <w:u w:val="single"/>
                <w:lang w:val="bg-BG"/>
              </w:rPr>
            </w:pPr>
          </w:p>
        </w:tc>
        <w:tc>
          <w:tcPr>
            <w:tcW w:w="1559" w:type="dxa"/>
            <w:vAlign w:val="center"/>
          </w:tcPr>
          <w:p w:rsidR="005F3F94" w:rsidRPr="00627DBC" w:rsidRDefault="005F3F94" w:rsidP="001B3D51">
            <w:pPr>
              <w:jc w:val="both"/>
              <w:rPr>
                <w:rFonts w:ascii="Arial Narrow" w:hAnsi="Arial Narrow" w:cs="Arial"/>
                <w:b/>
                <w:u w:val="single"/>
                <w:lang w:val="bg-BG"/>
              </w:rPr>
            </w:pPr>
          </w:p>
        </w:tc>
      </w:tr>
      <w:tr w:rsidR="005F3F94" w:rsidRPr="00627DBC" w:rsidTr="00AC7892">
        <w:tc>
          <w:tcPr>
            <w:tcW w:w="313" w:type="dxa"/>
            <w:shd w:val="clear" w:color="auto" w:fill="auto"/>
            <w:vAlign w:val="center"/>
          </w:tcPr>
          <w:p w:rsidR="005F3F94" w:rsidRPr="00627DBC" w:rsidRDefault="005F3F94" w:rsidP="001B3D51">
            <w:pPr>
              <w:jc w:val="both"/>
              <w:rPr>
                <w:rFonts w:ascii="Arial Narrow" w:hAnsi="Arial Narrow" w:cs="Arial"/>
                <w:b/>
                <w:lang w:val="bg-BG"/>
              </w:rPr>
            </w:pPr>
            <w:r w:rsidRPr="00627DBC">
              <w:rPr>
                <w:rFonts w:ascii="Arial Narrow" w:hAnsi="Arial Narrow" w:cs="Arial"/>
                <w:b/>
                <w:lang w:val="bg-BG"/>
              </w:rPr>
              <w:t>5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F3F94" w:rsidRPr="00627DBC" w:rsidRDefault="00137FC3" w:rsidP="00137FC3">
            <w:pPr>
              <w:rPr>
                <w:rFonts w:ascii="Arial Narrow" w:hAnsi="Arial Narrow" w:cs="Arial"/>
                <w:lang w:val="bg-BG"/>
              </w:rPr>
            </w:pPr>
            <w:r w:rsidRPr="00627DBC">
              <w:rPr>
                <w:rFonts w:ascii="Arial Narrow" w:hAnsi="Arial Narrow" w:cs="Arial"/>
                <w:lang w:val="bg-BG"/>
              </w:rPr>
              <w:t>Специфичен курс за служителите в мидъл офиса относно оценката, изчисляване на риска и изпълнението (резултатите)</w:t>
            </w:r>
            <w:r w:rsidR="005F3F94" w:rsidRPr="00627DBC">
              <w:rPr>
                <w:rFonts w:ascii="Arial Narrow" w:hAnsi="Arial Narrow" w:cs="Arial"/>
                <w:lang w:val="bg-BG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3F94" w:rsidRPr="00627DBC" w:rsidRDefault="005F3F94" w:rsidP="001B3D51">
            <w:pPr>
              <w:jc w:val="both"/>
              <w:rPr>
                <w:rFonts w:ascii="Arial Narrow" w:hAnsi="Arial Narrow" w:cs="Arial"/>
                <w:b/>
                <w:u w:val="single"/>
                <w:lang w:val="bg-BG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F3F94" w:rsidRPr="00627DBC" w:rsidRDefault="005F3F94" w:rsidP="001B3D51">
            <w:pPr>
              <w:jc w:val="both"/>
              <w:rPr>
                <w:rFonts w:ascii="Arial Narrow" w:hAnsi="Arial Narrow" w:cs="Arial"/>
                <w:b/>
                <w:u w:val="single"/>
                <w:lang w:val="bg-BG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F3F94" w:rsidRPr="00627DBC" w:rsidRDefault="005F3F94" w:rsidP="001B3D51">
            <w:pPr>
              <w:jc w:val="both"/>
              <w:rPr>
                <w:rFonts w:ascii="Arial Narrow" w:hAnsi="Arial Narrow" w:cs="Arial"/>
                <w:b/>
                <w:u w:val="single"/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F3F94" w:rsidRPr="00627DBC" w:rsidRDefault="005F3F94" w:rsidP="001B3D51">
            <w:pPr>
              <w:jc w:val="both"/>
              <w:rPr>
                <w:rFonts w:ascii="Arial Narrow" w:hAnsi="Arial Narrow" w:cs="Arial"/>
                <w:b/>
                <w:u w:val="single"/>
                <w:lang w:val="bg-BG"/>
              </w:rPr>
            </w:pPr>
          </w:p>
        </w:tc>
        <w:tc>
          <w:tcPr>
            <w:tcW w:w="1559" w:type="dxa"/>
            <w:vAlign w:val="center"/>
          </w:tcPr>
          <w:p w:rsidR="005F3F94" w:rsidRPr="00627DBC" w:rsidRDefault="005F3F94" w:rsidP="001B3D51">
            <w:pPr>
              <w:jc w:val="both"/>
              <w:rPr>
                <w:rFonts w:ascii="Arial Narrow" w:hAnsi="Arial Narrow" w:cs="Arial"/>
                <w:b/>
                <w:u w:val="single"/>
                <w:lang w:val="bg-BG"/>
              </w:rPr>
            </w:pPr>
          </w:p>
        </w:tc>
      </w:tr>
      <w:tr w:rsidR="005F3F94" w:rsidRPr="00627DBC" w:rsidTr="00AC7892">
        <w:tc>
          <w:tcPr>
            <w:tcW w:w="313" w:type="dxa"/>
            <w:shd w:val="clear" w:color="auto" w:fill="auto"/>
            <w:vAlign w:val="center"/>
          </w:tcPr>
          <w:p w:rsidR="005F3F94" w:rsidRPr="00627DBC" w:rsidRDefault="005F3F94" w:rsidP="001B3D51">
            <w:pPr>
              <w:jc w:val="both"/>
              <w:rPr>
                <w:rFonts w:ascii="Arial Narrow" w:hAnsi="Arial Narrow" w:cs="Arial"/>
                <w:b/>
                <w:lang w:val="bg-BG"/>
              </w:rPr>
            </w:pPr>
            <w:r w:rsidRPr="00627DBC">
              <w:rPr>
                <w:rFonts w:ascii="Arial Narrow" w:hAnsi="Arial Narrow" w:cs="Arial"/>
                <w:b/>
                <w:lang w:val="bg-BG"/>
              </w:rPr>
              <w:t>6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F3F94" w:rsidRPr="00627DBC" w:rsidRDefault="003F57F5" w:rsidP="00AC7892">
            <w:pPr>
              <w:rPr>
                <w:rFonts w:ascii="Arial Narrow" w:hAnsi="Arial Narrow" w:cs="Arial"/>
                <w:lang w:val="bg-BG"/>
              </w:rPr>
            </w:pPr>
            <w:r w:rsidRPr="00627DBC">
              <w:rPr>
                <w:rFonts w:ascii="Arial Narrow" w:hAnsi="Arial Narrow" w:cs="Arial"/>
                <w:lang w:val="bg-BG"/>
              </w:rPr>
              <w:t>Курс за</w:t>
            </w:r>
            <w:r w:rsidR="005F3F94" w:rsidRPr="00627DBC">
              <w:rPr>
                <w:rFonts w:ascii="Arial Narrow" w:hAnsi="Arial Narrow" w:cs="Arial"/>
                <w:lang w:val="bg-BG"/>
              </w:rPr>
              <w:t xml:space="preserve"> </w:t>
            </w:r>
            <w:r w:rsidR="007946A2" w:rsidRPr="00627DBC">
              <w:rPr>
                <w:rFonts w:ascii="Arial Narrow" w:hAnsi="Arial Narrow" w:cs="Arial"/>
                <w:lang w:val="bg-BG"/>
              </w:rPr>
              <w:t>обучение</w:t>
            </w:r>
            <w:r w:rsidRPr="00627DBC">
              <w:rPr>
                <w:rFonts w:ascii="Arial Narrow" w:hAnsi="Arial Narrow" w:cs="Arial"/>
                <w:lang w:val="bg-BG"/>
              </w:rPr>
              <w:t xml:space="preserve"> в сграда на БНБ, който ще запознае основния екип на проекта с функционалността на </w:t>
            </w:r>
            <w:r w:rsidR="005F3F94" w:rsidRPr="00627DBC">
              <w:rPr>
                <w:rFonts w:ascii="Arial Narrow" w:hAnsi="Arial Narrow" w:cs="Arial"/>
                <w:lang w:val="bg-BG"/>
              </w:rPr>
              <w:t xml:space="preserve">Wallstreet Suite v7.4., </w:t>
            </w:r>
            <w:r w:rsidRPr="00627DBC">
              <w:rPr>
                <w:rFonts w:ascii="Arial Narrow" w:hAnsi="Arial Narrow" w:cs="Arial"/>
                <w:lang w:val="bg-BG"/>
              </w:rPr>
              <w:t>като се фокусира върху новите функционалности във версия</w:t>
            </w:r>
            <w:r w:rsidR="005F3F94" w:rsidRPr="00627DBC">
              <w:rPr>
                <w:rFonts w:ascii="Arial Narrow" w:hAnsi="Arial Narrow" w:cs="Arial"/>
                <w:lang w:val="bg-BG"/>
              </w:rPr>
              <w:t xml:space="preserve"> 7.4. </w:t>
            </w:r>
            <w:r w:rsidRPr="00627DBC">
              <w:rPr>
                <w:rFonts w:ascii="Arial Narrow" w:hAnsi="Arial Narrow" w:cs="Arial"/>
                <w:lang w:val="bg-BG"/>
              </w:rPr>
              <w:t>в следните области</w:t>
            </w:r>
            <w:r w:rsidR="005F3F94" w:rsidRPr="00627DBC">
              <w:rPr>
                <w:rFonts w:ascii="Arial Narrow" w:hAnsi="Arial Narrow" w:cs="Arial"/>
                <w:lang w:val="bg-BG"/>
              </w:rPr>
              <w:t xml:space="preserve">: </w:t>
            </w:r>
            <w:r w:rsidRPr="00627DBC">
              <w:rPr>
                <w:rFonts w:ascii="Arial Narrow" w:hAnsi="Arial Narrow" w:cs="Arial"/>
                <w:lang w:val="bg-BG"/>
              </w:rPr>
              <w:t>фронт офис; мидъл офис; бек офис</w:t>
            </w:r>
            <w:r w:rsidR="005F3F94" w:rsidRPr="00627DBC">
              <w:rPr>
                <w:rFonts w:ascii="Arial Narrow" w:hAnsi="Arial Narrow" w:cs="Arial"/>
                <w:lang w:val="bg-BG"/>
              </w:rPr>
              <w:t xml:space="preserve">; </w:t>
            </w:r>
            <w:r w:rsidRPr="00627DBC">
              <w:rPr>
                <w:rFonts w:ascii="Arial Narrow" w:hAnsi="Arial Narrow" w:cs="Arial"/>
                <w:lang w:val="bg-BG"/>
              </w:rPr>
              <w:t>счетоводна отчетност</w:t>
            </w:r>
            <w:r w:rsidR="005F3F94" w:rsidRPr="00627DBC">
              <w:rPr>
                <w:rFonts w:ascii="Arial Narrow" w:hAnsi="Arial Narrow" w:cs="Arial"/>
                <w:lang w:val="bg-BG"/>
              </w:rPr>
              <w:t xml:space="preserve">; </w:t>
            </w:r>
            <w:r w:rsidRPr="00627DBC">
              <w:rPr>
                <w:rFonts w:ascii="Arial Narrow" w:hAnsi="Arial Narrow" w:cs="Arial"/>
                <w:lang w:val="bg-BG"/>
              </w:rPr>
              <w:t>администриране на системата</w:t>
            </w:r>
            <w:r w:rsidR="005F3F94" w:rsidRPr="00627DBC">
              <w:rPr>
                <w:rFonts w:ascii="Arial Narrow" w:hAnsi="Arial Narrow" w:cs="Arial"/>
                <w:lang w:val="bg-BG"/>
              </w:rPr>
              <w:t xml:space="preserve">, </w:t>
            </w:r>
            <w:r w:rsidRPr="00627DBC">
              <w:rPr>
                <w:rFonts w:ascii="Arial Narrow" w:hAnsi="Arial Narrow" w:cs="Arial"/>
                <w:lang w:val="bg-BG"/>
              </w:rPr>
              <w:t>включително управление на сигурността</w:t>
            </w:r>
            <w:r w:rsidR="005F3F94" w:rsidRPr="00627DBC">
              <w:rPr>
                <w:rFonts w:ascii="Arial Narrow" w:hAnsi="Arial Narrow" w:cs="Arial"/>
                <w:lang w:val="bg-BG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3F94" w:rsidRPr="00627DBC" w:rsidRDefault="005F3F94" w:rsidP="001B3D51">
            <w:pPr>
              <w:jc w:val="both"/>
              <w:rPr>
                <w:rFonts w:ascii="Arial Narrow" w:hAnsi="Arial Narrow" w:cs="Arial"/>
                <w:b/>
                <w:u w:val="single"/>
                <w:lang w:val="bg-BG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F3F94" w:rsidRPr="00627DBC" w:rsidRDefault="005F3F94" w:rsidP="001B3D51">
            <w:pPr>
              <w:jc w:val="both"/>
              <w:rPr>
                <w:rFonts w:ascii="Arial Narrow" w:hAnsi="Arial Narrow" w:cs="Arial"/>
                <w:b/>
                <w:u w:val="single"/>
                <w:lang w:val="bg-BG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F3F94" w:rsidRPr="00627DBC" w:rsidRDefault="00B245EC" w:rsidP="00B245EC">
            <w:pPr>
              <w:jc w:val="center"/>
              <w:rPr>
                <w:rFonts w:ascii="Arial Narrow" w:hAnsi="Arial Narrow" w:cs="Arial"/>
                <w:b/>
                <w:u w:val="single"/>
                <w:lang w:val="bg-BG"/>
              </w:rPr>
            </w:pPr>
            <w:r w:rsidRPr="00627DBC">
              <w:rPr>
                <w:rFonts w:ascii="Arial Narrow" w:hAnsi="Arial Narrow" w:cs="Arial"/>
                <w:b/>
                <w:u w:val="single"/>
                <w:lang w:val="bg-BG"/>
              </w:rPr>
              <w:t>Не е задължително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F3F94" w:rsidRPr="00627DBC" w:rsidRDefault="005F3F94" w:rsidP="001B3D51">
            <w:pPr>
              <w:jc w:val="both"/>
              <w:rPr>
                <w:rFonts w:ascii="Arial Narrow" w:hAnsi="Arial Narrow" w:cs="Arial"/>
                <w:b/>
                <w:u w:val="single"/>
                <w:lang w:val="bg-BG"/>
              </w:rPr>
            </w:pPr>
          </w:p>
        </w:tc>
        <w:tc>
          <w:tcPr>
            <w:tcW w:w="1559" w:type="dxa"/>
            <w:vAlign w:val="center"/>
          </w:tcPr>
          <w:p w:rsidR="005F3F94" w:rsidRPr="00627DBC" w:rsidRDefault="005F3F94" w:rsidP="0068445F">
            <w:pPr>
              <w:jc w:val="both"/>
              <w:rPr>
                <w:rFonts w:ascii="Arial Narrow" w:hAnsi="Arial Narrow" w:cs="Arial"/>
                <w:b/>
                <w:u w:val="single"/>
                <w:lang w:val="bg-BG"/>
              </w:rPr>
            </w:pPr>
          </w:p>
        </w:tc>
      </w:tr>
      <w:tr w:rsidR="005F3F94" w:rsidRPr="00627DBC" w:rsidTr="00AC7892">
        <w:tc>
          <w:tcPr>
            <w:tcW w:w="313" w:type="dxa"/>
            <w:shd w:val="clear" w:color="auto" w:fill="auto"/>
            <w:vAlign w:val="center"/>
          </w:tcPr>
          <w:p w:rsidR="005F3F94" w:rsidRPr="00627DBC" w:rsidRDefault="005F3F94" w:rsidP="001B3D51">
            <w:pPr>
              <w:jc w:val="both"/>
              <w:rPr>
                <w:rFonts w:ascii="Arial Narrow" w:hAnsi="Arial Narrow" w:cs="Arial"/>
                <w:b/>
                <w:lang w:val="bg-BG"/>
              </w:rPr>
            </w:pPr>
            <w:r w:rsidRPr="00627DBC">
              <w:rPr>
                <w:rFonts w:ascii="Arial Narrow" w:hAnsi="Arial Narrow" w:cs="Arial"/>
                <w:b/>
                <w:lang w:val="bg-BG"/>
              </w:rPr>
              <w:t>7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F3F94" w:rsidRPr="00627DBC" w:rsidRDefault="003F57F5" w:rsidP="001B3D51">
            <w:pPr>
              <w:rPr>
                <w:rFonts w:ascii="Arial Narrow" w:hAnsi="Arial Narrow" w:cs="Arial"/>
                <w:lang w:val="bg-BG"/>
              </w:rPr>
            </w:pPr>
            <w:r w:rsidRPr="00627DBC">
              <w:rPr>
                <w:rFonts w:ascii="Arial Narrow" w:hAnsi="Arial Narrow" w:cs="Arial"/>
                <w:lang w:val="bg-BG"/>
              </w:rPr>
              <w:t>О</w:t>
            </w:r>
            <w:r w:rsidR="007946A2" w:rsidRPr="00627DBC">
              <w:rPr>
                <w:rFonts w:ascii="Arial Narrow" w:hAnsi="Arial Narrow" w:cs="Arial"/>
                <w:lang w:val="bg-BG"/>
              </w:rPr>
              <w:t>бучение</w:t>
            </w:r>
            <w:r w:rsidRPr="00627DBC">
              <w:rPr>
                <w:rFonts w:ascii="Arial Narrow" w:hAnsi="Arial Narrow" w:cs="Arial"/>
                <w:lang w:val="bg-BG"/>
              </w:rPr>
              <w:t xml:space="preserve"> за крайните потребители, което ще се проведе в сграда на БНБ</w:t>
            </w:r>
            <w:r w:rsidR="005F3F94" w:rsidRPr="00627DBC">
              <w:rPr>
                <w:rFonts w:ascii="Arial Narrow" w:hAnsi="Arial Narrow" w:cs="Arial"/>
                <w:lang w:val="bg-BG"/>
              </w:rPr>
              <w:t xml:space="preserve">, </w:t>
            </w:r>
            <w:r w:rsidRPr="00627DBC">
              <w:rPr>
                <w:rFonts w:ascii="Arial Narrow" w:hAnsi="Arial Narrow" w:cs="Arial"/>
                <w:lang w:val="bg-BG"/>
              </w:rPr>
              <w:t>т.е.</w:t>
            </w:r>
            <w:r w:rsidR="005F3F94" w:rsidRPr="00627DBC">
              <w:rPr>
                <w:rFonts w:ascii="Arial Narrow" w:hAnsi="Arial Narrow" w:cs="Arial"/>
                <w:lang w:val="bg-BG"/>
              </w:rPr>
              <w:t xml:space="preserve"> </w:t>
            </w:r>
            <w:r w:rsidR="007946A2" w:rsidRPr="00627DBC">
              <w:rPr>
                <w:rFonts w:ascii="Arial Narrow" w:hAnsi="Arial Narrow" w:cs="Arial"/>
                <w:lang w:val="bg-BG"/>
              </w:rPr>
              <w:t>обучение</w:t>
            </w:r>
            <w:r w:rsidR="005F3F94" w:rsidRPr="00627DBC">
              <w:rPr>
                <w:rFonts w:ascii="Arial Narrow" w:hAnsi="Arial Narrow" w:cs="Arial"/>
                <w:lang w:val="bg-BG"/>
              </w:rPr>
              <w:t xml:space="preserve"> </w:t>
            </w:r>
            <w:r w:rsidRPr="00627DBC">
              <w:rPr>
                <w:rFonts w:ascii="Arial Narrow" w:hAnsi="Arial Narrow" w:cs="Arial"/>
                <w:lang w:val="bg-BG"/>
              </w:rPr>
              <w:t>за потребителите, които не са участвали в проекта, относно използването и функционирането на новата Система</w:t>
            </w:r>
            <w:r w:rsidR="005F3F94" w:rsidRPr="00627DBC">
              <w:rPr>
                <w:rFonts w:ascii="Arial Narrow" w:hAnsi="Arial Narrow" w:cs="Arial"/>
                <w:lang w:val="bg-BG"/>
              </w:rPr>
              <w:t>.</w:t>
            </w:r>
          </w:p>
          <w:p w:rsidR="005F3F94" w:rsidRPr="00627DBC" w:rsidRDefault="00B245EC" w:rsidP="00B245EC">
            <w:pPr>
              <w:rPr>
                <w:rFonts w:ascii="Arial Narrow" w:hAnsi="Arial Narrow" w:cs="Arial"/>
                <w:lang w:val="bg-BG"/>
              </w:rPr>
            </w:pPr>
            <w:r w:rsidRPr="00627DBC">
              <w:rPr>
                <w:rFonts w:ascii="Arial Narrow" w:hAnsi="Arial Narrow" w:cs="Arial"/>
                <w:lang w:val="bg-BG"/>
              </w:rPr>
              <w:t>Обучението за к</w:t>
            </w:r>
            <w:r w:rsidR="007946A2" w:rsidRPr="00627DBC">
              <w:rPr>
                <w:rFonts w:ascii="Arial Narrow" w:hAnsi="Arial Narrow" w:cs="Arial"/>
                <w:lang w:val="bg-BG"/>
              </w:rPr>
              <w:t>райни</w:t>
            </w:r>
            <w:r w:rsidRPr="00627DBC">
              <w:rPr>
                <w:rFonts w:ascii="Arial Narrow" w:hAnsi="Arial Narrow" w:cs="Arial"/>
                <w:lang w:val="bg-BG"/>
              </w:rPr>
              <w:t>те</w:t>
            </w:r>
            <w:r w:rsidR="007946A2" w:rsidRPr="00627DBC">
              <w:rPr>
                <w:rFonts w:ascii="Arial Narrow" w:hAnsi="Arial Narrow" w:cs="Arial"/>
                <w:lang w:val="bg-BG"/>
              </w:rPr>
              <w:t xml:space="preserve"> потребител</w:t>
            </w:r>
            <w:r w:rsidRPr="00627DBC">
              <w:rPr>
                <w:rFonts w:ascii="Arial Narrow" w:hAnsi="Arial Narrow" w:cs="Arial"/>
                <w:lang w:val="bg-BG"/>
              </w:rPr>
              <w:t>и трябва да се проведе на два пъти</w:t>
            </w:r>
            <w:r w:rsidR="005F3F94" w:rsidRPr="00627DBC">
              <w:rPr>
                <w:rFonts w:ascii="Arial Narrow" w:hAnsi="Arial Narrow" w:cs="Arial"/>
                <w:lang w:val="bg-BG"/>
              </w:rPr>
              <w:t xml:space="preserve"> – </w:t>
            </w:r>
            <w:r w:rsidRPr="00627DBC">
              <w:rPr>
                <w:rFonts w:ascii="Arial Narrow" w:hAnsi="Arial Narrow" w:cs="Arial"/>
                <w:lang w:val="bg-BG"/>
              </w:rPr>
              <w:t>веднъж за тези, които участват в тестовете за приемане и отново за останалите потребители непосредствено преди преминаването към новата версия</w:t>
            </w:r>
            <w:r w:rsidR="005F3F94" w:rsidRPr="00627DBC">
              <w:rPr>
                <w:rFonts w:ascii="Arial Narrow" w:hAnsi="Arial Narrow" w:cs="Arial"/>
                <w:lang w:val="bg-BG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3F94" w:rsidRPr="00627DBC" w:rsidRDefault="005F3F94" w:rsidP="001B3D51">
            <w:pPr>
              <w:jc w:val="both"/>
              <w:rPr>
                <w:rFonts w:ascii="Arial Narrow" w:hAnsi="Arial Narrow" w:cs="Arial"/>
                <w:b/>
                <w:u w:val="single"/>
                <w:lang w:val="bg-BG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F3F94" w:rsidRPr="00627DBC" w:rsidRDefault="005F3F94" w:rsidP="001B3D51">
            <w:pPr>
              <w:jc w:val="both"/>
              <w:rPr>
                <w:rFonts w:ascii="Arial Narrow" w:hAnsi="Arial Narrow" w:cs="Arial"/>
                <w:b/>
                <w:u w:val="single"/>
                <w:lang w:val="bg-BG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F3F94" w:rsidRPr="00627DBC" w:rsidRDefault="00B245EC" w:rsidP="00B245EC">
            <w:pPr>
              <w:jc w:val="center"/>
              <w:rPr>
                <w:rFonts w:ascii="Arial Narrow" w:hAnsi="Arial Narrow" w:cs="Arial"/>
                <w:b/>
                <w:u w:val="single"/>
                <w:lang w:val="bg-BG"/>
              </w:rPr>
            </w:pPr>
            <w:r w:rsidRPr="00627DBC">
              <w:rPr>
                <w:rFonts w:ascii="Arial Narrow" w:hAnsi="Arial Narrow" w:cs="Arial"/>
                <w:b/>
                <w:u w:val="single"/>
                <w:lang w:val="bg-BG"/>
              </w:rPr>
              <w:t>Не е задължително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F3F94" w:rsidRPr="00627DBC" w:rsidRDefault="005F3F94" w:rsidP="001B3D51">
            <w:pPr>
              <w:jc w:val="both"/>
              <w:rPr>
                <w:rFonts w:ascii="Arial Narrow" w:hAnsi="Arial Narrow" w:cs="Arial"/>
                <w:b/>
                <w:u w:val="single"/>
                <w:lang w:val="bg-BG"/>
              </w:rPr>
            </w:pPr>
          </w:p>
        </w:tc>
        <w:tc>
          <w:tcPr>
            <w:tcW w:w="1559" w:type="dxa"/>
            <w:vAlign w:val="center"/>
          </w:tcPr>
          <w:p w:rsidR="005F3F94" w:rsidRPr="00627DBC" w:rsidRDefault="005F3F94" w:rsidP="001B3D51">
            <w:pPr>
              <w:jc w:val="both"/>
              <w:rPr>
                <w:rFonts w:ascii="Arial Narrow" w:hAnsi="Arial Narrow" w:cs="Arial"/>
                <w:b/>
                <w:u w:val="single"/>
                <w:lang w:val="bg-BG"/>
              </w:rPr>
            </w:pPr>
          </w:p>
        </w:tc>
      </w:tr>
    </w:tbl>
    <w:p w:rsidR="00C20469" w:rsidRPr="00627DBC" w:rsidRDefault="00C20469" w:rsidP="00C20469">
      <w:pPr>
        <w:jc w:val="both"/>
        <w:rPr>
          <w:rFonts w:ascii="Arial Narrow" w:hAnsi="Arial Narrow" w:cs="Arial"/>
          <w:sz w:val="22"/>
          <w:szCs w:val="22"/>
          <w:lang w:val="bg-BG"/>
        </w:rPr>
      </w:pPr>
    </w:p>
    <w:p w:rsidR="00574ADC" w:rsidRPr="00627DBC" w:rsidRDefault="00574ADC" w:rsidP="00C20469">
      <w:pPr>
        <w:jc w:val="both"/>
        <w:rPr>
          <w:rFonts w:ascii="Arial Narrow" w:hAnsi="Arial Narrow" w:cs="Arial"/>
          <w:sz w:val="22"/>
          <w:szCs w:val="22"/>
          <w:lang w:val="bg-BG"/>
        </w:rPr>
      </w:pPr>
    </w:p>
    <w:p w:rsidR="00457275" w:rsidRPr="00627DBC" w:rsidRDefault="00457275" w:rsidP="004D1126">
      <w:pPr>
        <w:jc w:val="both"/>
        <w:rPr>
          <w:rFonts w:ascii="Arial Narrow" w:hAnsi="Arial Narrow" w:cs="Arial"/>
          <w:sz w:val="22"/>
          <w:szCs w:val="22"/>
          <w:lang w:val="bg-BG"/>
        </w:rPr>
      </w:pPr>
    </w:p>
    <w:p w:rsidR="00457275" w:rsidRPr="00627DBC" w:rsidRDefault="00457275" w:rsidP="004D1126">
      <w:pPr>
        <w:jc w:val="both"/>
        <w:rPr>
          <w:rFonts w:ascii="Arial Narrow" w:hAnsi="Arial Narrow" w:cs="Arial"/>
          <w:sz w:val="22"/>
          <w:szCs w:val="22"/>
          <w:lang w:val="bg-BG"/>
        </w:rPr>
      </w:pPr>
    </w:p>
    <w:p w:rsidR="00457275" w:rsidRPr="00627DBC" w:rsidRDefault="00457275" w:rsidP="00302A09">
      <w:pPr>
        <w:pStyle w:val="21"/>
        <w:shd w:val="clear" w:color="auto" w:fill="auto"/>
        <w:tabs>
          <w:tab w:val="left" w:pos="510"/>
        </w:tabs>
        <w:spacing w:before="0" w:line="240" w:lineRule="auto"/>
        <w:ind w:right="140" w:firstLine="0"/>
        <w:rPr>
          <w:rFonts w:ascii="Arial Narrow" w:hAnsi="Arial Narrow"/>
          <w:sz w:val="22"/>
          <w:szCs w:val="22"/>
          <w:u w:val="single"/>
          <w:lang w:val="bg-BG"/>
        </w:rPr>
      </w:pPr>
    </w:p>
    <w:p w:rsidR="00CD0ACC" w:rsidRPr="00627DBC" w:rsidRDefault="00CD0ACC" w:rsidP="00CD0ACC">
      <w:pPr>
        <w:rPr>
          <w:rFonts w:ascii="Arial Narrow" w:hAnsi="Arial Narrow" w:cs="Arial"/>
          <w:sz w:val="22"/>
          <w:szCs w:val="22"/>
          <w:lang w:val="bg-BG" w:eastAsia="en-GB"/>
        </w:rPr>
      </w:pPr>
    </w:p>
    <w:p w:rsidR="00457275" w:rsidRPr="00627DBC" w:rsidRDefault="00457275" w:rsidP="003E6830">
      <w:pPr>
        <w:tabs>
          <w:tab w:val="left" w:pos="-72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  <w:tab w:val="left" w:pos="10368"/>
        </w:tabs>
        <w:jc w:val="both"/>
        <w:rPr>
          <w:rFonts w:ascii="Arial Narrow" w:hAnsi="Arial Narrow" w:cs="Arial"/>
          <w:sz w:val="22"/>
          <w:szCs w:val="22"/>
          <w:lang w:val="bg-BG"/>
        </w:rPr>
      </w:pPr>
    </w:p>
    <w:p w:rsidR="00457275" w:rsidRPr="00627DBC" w:rsidRDefault="00457275" w:rsidP="00457275">
      <w:pPr>
        <w:tabs>
          <w:tab w:val="left" w:pos="-72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  <w:tab w:val="left" w:pos="10368"/>
        </w:tabs>
        <w:rPr>
          <w:rFonts w:ascii="Arial Narrow" w:hAnsi="Arial Narrow" w:cs="Arial"/>
          <w:sz w:val="22"/>
          <w:szCs w:val="22"/>
          <w:lang w:val="bg-BG"/>
        </w:rPr>
      </w:pPr>
    </w:p>
    <w:p w:rsidR="00537B70" w:rsidRPr="00627DBC" w:rsidRDefault="00627DBC" w:rsidP="0071496E">
      <w:pPr>
        <w:tabs>
          <w:tab w:val="left" w:pos="-72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  <w:tab w:val="left" w:pos="10368"/>
        </w:tabs>
        <w:ind w:firstLine="6237"/>
        <w:rPr>
          <w:rFonts w:ascii="Arial Narrow" w:hAnsi="Arial Narrow" w:cs="Arial"/>
          <w:sz w:val="22"/>
          <w:szCs w:val="22"/>
          <w:lang w:val="bg-BG"/>
        </w:rPr>
      </w:pPr>
      <w:r>
        <w:rPr>
          <w:rFonts w:ascii="Arial Narrow" w:hAnsi="Arial Narrow" w:cs="Arial"/>
          <w:sz w:val="22"/>
          <w:szCs w:val="22"/>
          <w:lang w:val="bg-BG"/>
        </w:rPr>
        <w:t>Подпис</w:t>
      </w:r>
    </w:p>
    <w:p w:rsidR="0071496E" w:rsidRPr="00627DBC" w:rsidRDefault="0071496E" w:rsidP="0071496E">
      <w:pPr>
        <w:tabs>
          <w:tab w:val="left" w:pos="-72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  <w:tab w:val="left" w:pos="10368"/>
        </w:tabs>
        <w:ind w:firstLine="6237"/>
        <w:rPr>
          <w:rFonts w:ascii="Arial Narrow" w:hAnsi="Arial Narrow" w:cs="Arial"/>
          <w:sz w:val="22"/>
          <w:szCs w:val="22"/>
          <w:lang w:val="bg-BG"/>
        </w:rPr>
      </w:pPr>
    </w:p>
    <w:p w:rsidR="0071496E" w:rsidRPr="00627DBC" w:rsidRDefault="0071496E" w:rsidP="0071496E">
      <w:pPr>
        <w:tabs>
          <w:tab w:val="left" w:pos="-72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  <w:tab w:val="left" w:pos="10368"/>
        </w:tabs>
        <w:ind w:firstLine="6237"/>
        <w:rPr>
          <w:rFonts w:ascii="Arial Narrow" w:hAnsi="Arial Narrow" w:cs="Arial"/>
          <w:sz w:val="22"/>
          <w:szCs w:val="22"/>
          <w:lang w:val="bg-BG"/>
        </w:rPr>
        <w:sectPr w:rsidR="0071496E" w:rsidRPr="00627DBC">
          <w:footerReference w:type="default" r:id="rId7"/>
          <w:headerReference w:type="first" r:id="rId8"/>
          <w:footerReference w:type="first" r:id="rId9"/>
          <w:pgSz w:w="11907" w:h="16840" w:code="9"/>
          <w:pgMar w:top="1247" w:right="1559" w:bottom="1440" w:left="1134" w:header="567" w:footer="567" w:gutter="0"/>
          <w:cols w:space="720"/>
          <w:titlePg/>
        </w:sectPr>
      </w:pPr>
      <w:r w:rsidRPr="00627DBC">
        <w:rPr>
          <w:rFonts w:ascii="Arial Narrow" w:hAnsi="Arial Narrow" w:cs="Arial"/>
          <w:sz w:val="22"/>
          <w:szCs w:val="22"/>
          <w:lang w:val="bg-BG"/>
        </w:rPr>
        <w:t>/……………../</w:t>
      </w:r>
    </w:p>
    <w:p w:rsidR="0079515D" w:rsidRPr="00627DBC" w:rsidRDefault="0079515D" w:rsidP="0097570F">
      <w:pPr>
        <w:tabs>
          <w:tab w:val="left" w:pos="-720"/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  <w:tab w:val="left" w:pos="10368"/>
        </w:tabs>
        <w:spacing w:line="200" w:lineRule="exact"/>
        <w:jc w:val="both"/>
        <w:rPr>
          <w:rFonts w:ascii="Arial Narrow" w:hAnsi="Arial Narrow"/>
          <w:lang w:val="bg-BG"/>
        </w:rPr>
        <w:sectPr w:rsidR="0079515D" w:rsidRPr="00627DBC" w:rsidSect="0097570F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7" w:h="16840" w:code="9"/>
          <w:pgMar w:top="1560" w:right="1701" w:bottom="1418" w:left="1134" w:header="720" w:footer="561" w:gutter="0"/>
          <w:cols w:num="2" w:sep="1" w:space="720"/>
        </w:sectPr>
      </w:pPr>
    </w:p>
    <w:p w:rsidR="0079515D" w:rsidRPr="00627DBC" w:rsidRDefault="0079515D">
      <w:pPr>
        <w:tabs>
          <w:tab w:val="left" w:pos="851"/>
        </w:tabs>
        <w:spacing w:line="200" w:lineRule="exact"/>
        <w:rPr>
          <w:rFonts w:ascii="Arial Narrow" w:hAnsi="Arial Narrow"/>
          <w:lang w:val="bg-BG"/>
        </w:rPr>
      </w:pPr>
    </w:p>
    <w:sectPr w:rsidR="0079515D" w:rsidRPr="00627DBC">
      <w:type w:val="continuous"/>
      <w:pgSz w:w="11907" w:h="16840" w:code="9"/>
      <w:pgMar w:top="1249" w:right="1701" w:bottom="142" w:left="1134" w:header="720" w:footer="1060" w:gutter="0"/>
      <w:cols w:num="2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417" w:rsidRDefault="00091417">
      <w:r>
        <w:separator/>
      </w:r>
    </w:p>
  </w:endnote>
  <w:endnote w:type="continuationSeparator" w:id="0">
    <w:p w:rsidR="00091417" w:rsidRDefault="00091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ON">
    <w:altName w:val="Calibri"/>
    <w:panose1 w:val="00000000000000000000"/>
    <w:charset w:val="00"/>
    <w:family w:val="modern"/>
    <w:notTrueType/>
    <w:pitch w:val="variable"/>
    <w:sig w:usb0="8000002F" w:usb1="4000204A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20000007" w:usb1="00000001" w:usb2="00000000" w:usb3="00000000" w:csb0="00000193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AEC" w:rsidRDefault="00D22AEC">
    <w:pPr>
      <w:pStyle w:val="Footer"/>
      <w:pBdr>
        <w:top w:val="single" w:sz="6" w:space="3" w:color="auto"/>
      </w:pBdr>
      <w:jc w:val="center"/>
      <w:rPr>
        <w:rFonts w:ascii="Arial Narrow" w:hAnsi="Arial Narrow"/>
        <w:sz w:val="18"/>
        <w:szCs w:val="18"/>
      </w:rPr>
    </w:pPr>
  </w:p>
  <w:p w:rsidR="00D22AEC" w:rsidRPr="005A140E" w:rsidRDefault="00D22AEC">
    <w:pPr>
      <w:pStyle w:val="Footer"/>
      <w:pBdr>
        <w:top w:val="single" w:sz="6" w:space="3" w:color="auto"/>
      </w:pBdr>
      <w:jc w:val="center"/>
      <w:rPr>
        <w:rFonts w:ascii="Arial Narrow" w:hAnsi="Arial Narrow"/>
        <w:sz w:val="18"/>
        <w:szCs w:val="18"/>
      </w:rPr>
    </w:pPr>
  </w:p>
  <w:p w:rsidR="00D22AEC" w:rsidRPr="005A140E" w:rsidRDefault="00D22AEC">
    <w:pPr>
      <w:pStyle w:val="Footer"/>
      <w:jc w:val="center"/>
      <w:rPr>
        <w:rFonts w:ascii="Arial Narrow" w:hAnsi="Arial Narrow"/>
        <w:sz w:val="18"/>
        <w:szCs w:val="18"/>
      </w:rPr>
    </w:pPr>
    <w:r w:rsidRPr="005A140E">
      <w:rPr>
        <w:rFonts w:ascii="Arial Narrow" w:hAnsi="Arial Narrow"/>
        <w:sz w:val="18"/>
        <w:szCs w:val="18"/>
      </w:rPr>
      <w:t xml:space="preserve">- </w:t>
    </w:r>
    <w:r w:rsidRPr="005A140E">
      <w:rPr>
        <w:rStyle w:val="PageNumber"/>
        <w:rFonts w:ascii="Arial Narrow" w:hAnsi="Arial Narrow"/>
        <w:sz w:val="18"/>
        <w:szCs w:val="18"/>
      </w:rPr>
      <w:fldChar w:fldCharType="begin"/>
    </w:r>
    <w:r w:rsidRPr="005A140E">
      <w:rPr>
        <w:rStyle w:val="PageNumber"/>
        <w:rFonts w:ascii="Arial Narrow" w:hAnsi="Arial Narrow"/>
        <w:sz w:val="18"/>
        <w:szCs w:val="18"/>
      </w:rPr>
      <w:instrText xml:space="preserve"> PAGE </w:instrText>
    </w:r>
    <w:r w:rsidRPr="005A140E">
      <w:rPr>
        <w:rStyle w:val="PageNumber"/>
        <w:rFonts w:ascii="Arial Narrow" w:hAnsi="Arial Narrow"/>
        <w:sz w:val="18"/>
        <w:szCs w:val="18"/>
      </w:rPr>
      <w:fldChar w:fldCharType="separate"/>
    </w:r>
    <w:r w:rsidR="001055D6">
      <w:rPr>
        <w:rStyle w:val="PageNumber"/>
        <w:rFonts w:ascii="Arial Narrow" w:hAnsi="Arial Narrow"/>
        <w:noProof/>
        <w:sz w:val="18"/>
        <w:szCs w:val="18"/>
      </w:rPr>
      <w:t>2</w:t>
    </w:r>
    <w:r w:rsidRPr="005A140E">
      <w:rPr>
        <w:rStyle w:val="PageNumber"/>
        <w:rFonts w:ascii="Arial Narrow" w:hAnsi="Arial Narrow"/>
        <w:sz w:val="18"/>
        <w:szCs w:val="18"/>
      </w:rPr>
      <w:fldChar w:fldCharType="end"/>
    </w:r>
    <w:r w:rsidRPr="005A140E">
      <w:rPr>
        <w:rStyle w:val="PageNumber"/>
        <w:rFonts w:ascii="Arial Narrow" w:hAnsi="Arial Narrow"/>
        <w:sz w:val="18"/>
        <w:szCs w:val="18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AEC" w:rsidRDefault="00D22AEC">
    <w:pPr>
      <w:pStyle w:val="Footer"/>
      <w:pBdr>
        <w:top w:val="single" w:sz="6" w:space="3" w:color="auto"/>
      </w:pBdr>
      <w:jc w:val="center"/>
    </w:pPr>
  </w:p>
  <w:p w:rsidR="00D22AEC" w:rsidRPr="00B907EE" w:rsidRDefault="00D22AEC">
    <w:pPr>
      <w:pStyle w:val="Footer"/>
      <w:jc w:val="center"/>
      <w:rPr>
        <w:rFonts w:ascii="Arial Narrow" w:hAnsi="Arial Narrow"/>
        <w:sz w:val="18"/>
        <w:szCs w:val="18"/>
      </w:rPr>
    </w:pPr>
    <w:r w:rsidRPr="00B907EE">
      <w:rPr>
        <w:rFonts w:ascii="Arial Narrow" w:hAnsi="Arial Narrow"/>
        <w:sz w:val="18"/>
        <w:szCs w:val="18"/>
      </w:rPr>
      <w:t xml:space="preserve">- </w:t>
    </w:r>
    <w:r w:rsidRPr="00B907EE">
      <w:rPr>
        <w:rStyle w:val="PageNumber"/>
        <w:rFonts w:ascii="Arial Narrow" w:hAnsi="Arial Narrow"/>
        <w:sz w:val="18"/>
        <w:szCs w:val="18"/>
      </w:rPr>
      <w:fldChar w:fldCharType="begin"/>
    </w:r>
    <w:r w:rsidRPr="00B907EE">
      <w:rPr>
        <w:rStyle w:val="PageNumber"/>
        <w:rFonts w:ascii="Arial Narrow" w:hAnsi="Arial Narrow"/>
        <w:sz w:val="18"/>
        <w:szCs w:val="18"/>
      </w:rPr>
      <w:instrText xml:space="preserve"> PAGE </w:instrText>
    </w:r>
    <w:r w:rsidRPr="00B907EE">
      <w:rPr>
        <w:rStyle w:val="PageNumber"/>
        <w:rFonts w:ascii="Arial Narrow" w:hAnsi="Arial Narrow"/>
        <w:sz w:val="18"/>
        <w:szCs w:val="18"/>
      </w:rPr>
      <w:fldChar w:fldCharType="separate"/>
    </w:r>
    <w:r w:rsidR="001055D6">
      <w:rPr>
        <w:rStyle w:val="PageNumber"/>
        <w:rFonts w:ascii="Arial Narrow" w:hAnsi="Arial Narrow"/>
        <w:noProof/>
        <w:sz w:val="18"/>
        <w:szCs w:val="18"/>
      </w:rPr>
      <w:t>1</w:t>
    </w:r>
    <w:r w:rsidRPr="00B907EE">
      <w:rPr>
        <w:rStyle w:val="PageNumber"/>
        <w:rFonts w:ascii="Arial Narrow" w:hAnsi="Arial Narrow"/>
        <w:sz w:val="18"/>
        <w:szCs w:val="18"/>
      </w:rPr>
      <w:fldChar w:fldCharType="end"/>
    </w:r>
    <w:r w:rsidRPr="00B907EE">
      <w:rPr>
        <w:rStyle w:val="PageNumber"/>
        <w:rFonts w:ascii="Arial Narrow" w:hAnsi="Arial Narrow"/>
        <w:sz w:val="18"/>
        <w:szCs w:val="18"/>
      </w:rPr>
      <w:t xml:space="preserve"> 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AEC" w:rsidRDefault="00D22AEC">
    <w:pPr>
      <w:pStyle w:val="Footer"/>
      <w:pBdr>
        <w:top w:val="single" w:sz="6" w:space="3" w:color="auto"/>
      </w:pBdr>
      <w:jc w:val="center"/>
      <w:rPr>
        <w:rFonts w:ascii="Arial Narrow" w:hAnsi="Arial Narrow"/>
        <w:sz w:val="18"/>
        <w:szCs w:val="18"/>
      </w:rPr>
    </w:pPr>
  </w:p>
  <w:p w:rsidR="00D22AEC" w:rsidRPr="005A140E" w:rsidRDefault="00D22AEC">
    <w:pPr>
      <w:pStyle w:val="Footer"/>
      <w:pBdr>
        <w:top w:val="single" w:sz="6" w:space="3" w:color="auto"/>
      </w:pBdr>
      <w:jc w:val="center"/>
      <w:rPr>
        <w:rFonts w:ascii="Arial Narrow" w:hAnsi="Arial Narrow"/>
        <w:sz w:val="18"/>
        <w:szCs w:val="18"/>
      </w:rPr>
    </w:pPr>
    <w:r w:rsidRPr="005A140E">
      <w:rPr>
        <w:rFonts w:ascii="Arial Narrow" w:hAnsi="Arial Narrow"/>
        <w:sz w:val="18"/>
        <w:szCs w:val="18"/>
      </w:rPr>
      <w:t>Software Support Agreement</w:t>
    </w:r>
  </w:p>
  <w:p w:rsidR="00D22AEC" w:rsidRPr="005A140E" w:rsidRDefault="00D22AEC">
    <w:pPr>
      <w:pStyle w:val="Footer"/>
      <w:jc w:val="center"/>
      <w:rPr>
        <w:rFonts w:ascii="Arial Narrow" w:hAnsi="Arial Narrow"/>
        <w:sz w:val="18"/>
        <w:szCs w:val="18"/>
      </w:rPr>
    </w:pPr>
    <w:r w:rsidRPr="005A140E">
      <w:rPr>
        <w:rFonts w:ascii="Arial Narrow" w:hAnsi="Arial Narrow"/>
        <w:sz w:val="18"/>
        <w:szCs w:val="18"/>
      </w:rPr>
      <w:t xml:space="preserve">- </w:t>
    </w:r>
    <w:r w:rsidRPr="005A140E">
      <w:rPr>
        <w:rStyle w:val="PageNumber"/>
        <w:rFonts w:ascii="Arial Narrow" w:hAnsi="Arial Narrow"/>
        <w:sz w:val="18"/>
        <w:szCs w:val="18"/>
      </w:rPr>
      <w:fldChar w:fldCharType="begin"/>
    </w:r>
    <w:r w:rsidRPr="005A140E">
      <w:rPr>
        <w:rStyle w:val="PageNumber"/>
        <w:rFonts w:ascii="Arial Narrow" w:hAnsi="Arial Narrow"/>
        <w:sz w:val="18"/>
        <w:szCs w:val="18"/>
      </w:rPr>
      <w:instrText xml:space="preserve"> PAGE </w:instrText>
    </w:r>
    <w:r w:rsidRPr="005A140E">
      <w:rPr>
        <w:rStyle w:val="PageNumber"/>
        <w:rFonts w:ascii="Arial Narrow" w:hAnsi="Arial Narrow"/>
        <w:sz w:val="18"/>
        <w:szCs w:val="18"/>
      </w:rPr>
      <w:fldChar w:fldCharType="separate"/>
    </w:r>
    <w:r w:rsidR="00574ADC">
      <w:rPr>
        <w:rStyle w:val="PageNumber"/>
        <w:rFonts w:ascii="Arial Narrow" w:hAnsi="Arial Narrow"/>
        <w:noProof/>
        <w:sz w:val="18"/>
        <w:szCs w:val="18"/>
      </w:rPr>
      <w:t>3</w:t>
    </w:r>
    <w:r w:rsidRPr="005A140E">
      <w:rPr>
        <w:rStyle w:val="PageNumber"/>
        <w:rFonts w:ascii="Arial Narrow" w:hAnsi="Arial Narrow"/>
        <w:sz w:val="18"/>
        <w:szCs w:val="18"/>
      </w:rPr>
      <w:fldChar w:fldCharType="end"/>
    </w:r>
    <w:r w:rsidRPr="005A140E">
      <w:rPr>
        <w:rStyle w:val="PageNumber"/>
        <w:rFonts w:ascii="Arial Narrow" w:hAnsi="Arial Narrow"/>
        <w:sz w:val="18"/>
        <w:szCs w:val="18"/>
      </w:rPr>
      <w:t xml:space="preserve"> -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AEC" w:rsidRDefault="00D22AEC">
    <w:pPr>
      <w:pStyle w:val="Footer"/>
      <w:pBdr>
        <w:top w:val="single" w:sz="6" w:space="3" w:color="auto"/>
      </w:pBdr>
      <w:jc w:val="center"/>
    </w:pPr>
    <w:r>
      <w:t>Software Support Agreement</w:t>
    </w:r>
  </w:p>
  <w:p w:rsidR="00D22AEC" w:rsidRDefault="00D22AEC">
    <w:pPr>
      <w:pStyle w:val="Footer"/>
      <w:jc w:val="center"/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417" w:rsidRDefault="00091417">
      <w:r>
        <w:separator/>
      </w:r>
    </w:p>
  </w:footnote>
  <w:footnote w:type="continuationSeparator" w:id="0">
    <w:p w:rsidR="00091417" w:rsidRDefault="000914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AEC" w:rsidRDefault="00D22AEC" w:rsidP="00147F6D">
    <w:pPr>
      <w:pStyle w:val="Header"/>
      <w:rPr>
        <w:sz w:val="16"/>
      </w:rPr>
    </w:pP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AEC" w:rsidRPr="00147F6D" w:rsidRDefault="00D22AEC" w:rsidP="00147F6D">
    <w:pPr>
      <w:pStyle w:val="Header"/>
      <w:jc w:val="right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fldChar w:fldCharType="begin"/>
    </w:r>
    <w:r>
      <w:rPr>
        <w:rFonts w:ascii="Arial Narrow" w:hAnsi="Arial Narrow"/>
        <w:sz w:val="18"/>
        <w:szCs w:val="18"/>
      </w:rPr>
      <w:instrText xml:space="preserve"> DATE  \@ "d MMMM yyyy" </w:instrText>
    </w:r>
    <w:r>
      <w:rPr>
        <w:rFonts w:ascii="Arial Narrow" w:hAnsi="Arial Narrow"/>
        <w:sz w:val="18"/>
        <w:szCs w:val="18"/>
      </w:rPr>
      <w:fldChar w:fldCharType="separate"/>
    </w:r>
    <w:r w:rsidR="001055D6">
      <w:rPr>
        <w:rFonts w:ascii="Arial Narrow" w:hAnsi="Arial Narrow"/>
        <w:noProof/>
        <w:sz w:val="18"/>
        <w:szCs w:val="18"/>
      </w:rPr>
      <w:t>16 March 2020</w:t>
    </w:r>
    <w:r>
      <w:rPr>
        <w:rFonts w:ascii="Arial Narrow" w:hAnsi="Arial Narrow"/>
        <w:sz w:val="18"/>
        <w:szCs w:val="1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AEC" w:rsidRDefault="005D64B6">
    <w:pPr>
      <w:pStyle w:val="Header"/>
    </w:pPr>
    <w:r>
      <w:rPr>
        <w:noProof/>
        <w:lang w:val="bg-BG" w:eastAsia="bg-BG"/>
      </w:rPr>
      <w:drawing>
        <wp:inline distT="0" distB="0" distL="0" distR="0">
          <wp:extent cx="1857375" cy="50419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50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22AEC" w:rsidRDefault="00D22AEC">
    <w:pPr>
      <w:pStyle w:val="Header"/>
      <w:jc w:val="right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TIME \@ "MMMM d, yyyy" </w:instrText>
    </w:r>
    <w:r>
      <w:rPr>
        <w:sz w:val="16"/>
      </w:rPr>
      <w:fldChar w:fldCharType="separate"/>
    </w:r>
    <w:r w:rsidR="001055D6">
      <w:rPr>
        <w:noProof/>
        <w:sz w:val="16"/>
      </w:rPr>
      <w:t>March 16, 2020</w:t>
    </w:r>
    <w:r>
      <w:rPr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A156B"/>
    <w:multiLevelType w:val="hybridMultilevel"/>
    <w:tmpl w:val="C1E4E9B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52193"/>
    <w:multiLevelType w:val="multilevel"/>
    <w:tmpl w:val="6A3848A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4B843E3E"/>
    <w:multiLevelType w:val="hybridMultilevel"/>
    <w:tmpl w:val="3A1A87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742E3B"/>
    <w:multiLevelType w:val="multilevel"/>
    <w:tmpl w:val="94D89EF0"/>
    <w:lvl w:ilvl="0">
      <w:start w:val="1"/>
      <w:numFmt w:val="bullet"/>
      <w:pStyle w:val="Bullet1"/>
      <w:lvlText w:val="•"/>
      <w:lvlJc w:val="left"/>
      <w:pPr>
        <w:tabs>
          <w:tab w:val="num" w:pos="1701"/>
        </w:tabs>
        <w:ind w:left="340" w:hanging="340"/>
      </w:pPr>
      <w:rPr>
        <w:rFonts w:ascii="ION" w:hAnsi="ION" w:cs="Times New Roman" w:hint="default"/>
        <w:sz w:val="14"/>
        <w:szCs w:val="14"/>
      </w:rPr>
    </w:lvl>
    <w:lvl w:ilvl="1">
      <w:start w:val="1"/>
      <w:numFmt w:val="bullet"/>
      <w:pStyle w:val="Bullet2"/>
      <w:lvlText w:val=""/>
      <w:lvlJc w:val="left"/>
      <w:pPr>
        <w:tabs>
          <w:tab w:val="num" w:pos="1701"/>
        </w:tabs>
        <w:ind w:left="680" w:hanging="340"/>
      </w:pPr>
      <w:rPr>
        <w:rFonts w:ascii="Symbol" w:hAnsi="Symbol" w:cs="Courier New" w:hint="default"/>
      </w:rPr>
    </w:lvl>
    <w:lvl w:ilvl="2">
      <w:start w:val="1"/>
      <w:numFmt w:val="bullet"/>
      <w:pStyle w:val="Bullet3"/>
      <w:lvlText w:val=""/>
      <w:lvlJc w:val="left"/>
      <w:pPr>
        <w:tabs>
          <w:tab w:val="num" w:pos="1701"/>
        </w:tabs>
        <w:ind w:left="1021" w:hanging="341"/>
      </w:pPr>
      <w:rPr>
        <w:rFonts w:ascii="Symbol" w:hAnsi="Symbol" w:cs="Times New Roman" w:hint="default"/>
      </w:rPr>
    </w:lvl>
    <w:lvl w:ilvl="3">
      <w:start w:val="1"/>
      <w:numFmt w:val="bullet"/>
      <w:pStyle w:val="Bullet4"/>
      <w:lvlText w:val=""/>
      <w:lvlJc w:val="left"/>
      <w:pPr>
        <w:tabs>
          <w:tab w:val="num" w:pos="1701"/>
        </w:tabs>
        <w:ind w:left="1361" w:hanging="340"/>
      </w:pPr>
      <w:rPr>
        <w:rFonts w:ascii="Symbol" w:hAnsi="Symbol" w:cs="Times New Roman" w:hint="default"/>
      </w:rPr>
    </w:lvl>
    <w:lvl w:ilvl="4">
      <w:start w:val="1"/>
      <w:numFmt w:val="bullet"/>
      <w:pStyle w:val="Bullet5"/>
      <w:lvlText w:val=""/>
      <w:lvlJc w:val="left"/>
      <w:pPr>
        <w:tabs>
          <w:tab w:val="num" w:pos="1701"/>
        </w:tabs>
        <w:ind w:left="1701" w:hanging="340"/>
      </w:pPr>
      <w:rPr>
        <w:rFonts w:ascii="Symbol" w:hAnsi="Symbol" w:cs="Courier New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2041" w:hanging="340"/>
      </w:pPr>
      <w:rPr>
        <w:rFonts w:ascii="Symbol" w:hAnsi="Symbol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1701"/>
        </w:tabs>
        <w:ind w:left="2041" w:hanging="340"/>
      </w:pPr>
      <w:rPr>
        <w:rFonts w:ascii="Symbol" w:hAnsi="Symbol" w:cs="Times New Roman"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2041" w:hanging="340"/>
      </w:pPr>
      <w:rPr>
        <w:rFonts w:ascii="Symbol" w:hAnsi="Symbol" w:cs="Courier New" w:hint="default"/>
      </w:rPr>
    </w:lvl>
    <w:lvl w:ilvl="8">
      <w:start w:val="1"/>
      <w:numFmt w:val="bullet"/>
      <w:lvlText w:val=""/>
      <w:lvlJc w:val="left"/>
      <w:pPr>
        <w:tabs>
          <w:tab w:val="num" w:pos="1701"/>
        </w:tabs>
        <w:ind w:left="2041" w:hanging="340"/>
      </w:pPr>
      <w:rPr>
        <w:rFonts w:ascii="Symbol" w:hAnsi="Symbol" w:cs="Times New Roman" w:hint="default"/>
      </w:rPr>
    </w:lvl>
  </w:abstractNum>
  <w:abstractNum w:abstractNumId="4" w15:restartNumberingAfterBreak="0">
    <w:nsid w:val="7DB312B0"/>
    <w:multiLevelType w:val="singleLevel"/>
    <w:tmpl w:val="3CF4EB28"/>
    <w:lvl w:ilvl="0">
      <w:start w:val="6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596"/>
    <w:rsid w:val="00012A38"/>
    <w:rsid w:val="00014676"/>
    <w:rsid w:val="00031931"/>
    <w:rsid w:val="00036E8C"/>
    <w:rsid w:val="00086DC6"/>
    <w:rsid w:val="00091417"/>
    <w:rsid w:val="000A2D3E"/>
    <w:rsid w:val="000B6C09"/>
    <w:rsid w:val="000C1330"/>
    <w:rsid w:val="000D51D8"/>
    <w:rsid w:val="000E0060"/>
    <w:rsid w:val="000F6D54"/>
    <w:rsid w:val="001055D6"/>
    <w:rsid w:val="00105EE3"/>
    <w:rsid w:val="0011767F"/>
    <w:rsid w:val="00127257"/>
    <w:rsid w:val="00137382"/>
    <w:rsid w:val="00137FC3"/>
    <w:rsid w:val="00147F6D"/>
    <w:rsid w:val="001637B8"/>
    <w:rsid w:val="00173901"/>
    <w:rsid w:val="001808E8"/>
    <w:rsid w:val="00196578"/>
    <w:rsid w:val="001A4CB2"/>
    <w:rsid w:val="001B316B"/>
    <w:rsid w:val="001B3D51"/>
    <w:rsid w:val="001C5870"/>
    <w:rsid w:val="001D47CB"/>
    <w:rsid w:val="001E07B5"/>
    <w:rsid w:val="001E0F84"/>
    <w:rsid w:val="001E2831"/>
    <w:rsid w:val="002012B8"/>
    <w:rsid w:val="00205B04"/>
    <w:rsid w:val="00207CBF"/>
    <w:rsid w:val="00226B87"/>
    <w:rsid w:val="00236281"/>
    <w:rsid w:val="0024613E"/>
    <w:rsid w:val="002840A6"/>
    <w:rsid w:val="00293F87"/>
    <w:rsid w:val="002B19F4"/>
    <w:rsid w:val="002B5B60"/>
    <w:rsid w:val="002B642E"/>
    <w:rsid w:val="002E3B4C"/>
    <w:rsid w:val="002E65D8"/>
    <w:rsid w:val="002F711D"/>
    <w:rsid w:val="003000FD"/>
    <w:rsid w:val="00301FFB"/>
    <w:rsid w:val="00302A09"/>
    <w:rsid w:val="003075B8"/>
    <w:rsid w:val="00313DFF"/>
    <w:rsid w:val="00320CB4"/>
    <w:rsid w:val="00321686"/>
    <w:rsid w:val="00341A28"/>
    <w:rsid w:val="00344D46"/>
    <w:rsid w:val="00350D7D"/>
    <w:rsid w:val="003552CE"/>
    <w:rsid w:val="00360C3C"/>
    <w:rsid w:val="0037139E"/>
    <w:rsid w:val="00393F4E"/>
    <w:rsid w:val="003B440B"/>
    <w:rsid w:val="003B56A3"/>
    <w:rsid w:val="003C3A83"/>
    <w:rsid w:val="003E03CD"/>
    <w:rsid w:val="003E36C2"/>
    <w:rsid w:val="003E36C6"/>
    <w:rsid w:val="003E5A47"/>
    <w:rsid w:val="003E6830"/>
    <w:rsid w:val="003F1AEB"/>
    <w:rsid w:val="003F57F5"/>
    <w:rsid w:val="00426C67"/>
    <w:rsid w:val="004374E1"/>
    <w:rsid w:val="00440A34"/>
    <w:rsid w:val="0044612C"/>
    <w:rsid w:val="00457275"/>
    <w:rsid w:val="00464330"/>
    <w:rsid w:val="00476413"/>
    <w:rsid w:val="004A0A2B"/>
    <w:rsid w:val="004A0C7A"/>
    <w:rsid w:val="004A2DB2"/>
    <w:rsid w:val="004A2F08"/>
    <w:rsid w:val="004D1126"/>
    <w:rsid w:val="004D7983"/>
    <w:rsid w:val="004E0B22"/>
    <w:rsid w:val="004F1410"/>
    <w:rsid w:val="004F3ED7"/>
    <w:rsid w:val="004F54BD"/>
    <w:rsid w:val="004F7694"/>
    <w:rsid w:val="00504779"/>
    <w:rsid w:val="00515F53"/>
    <w:rsid w:val="00520DB7"/>
    <w:rsid w:val="00523A6F"/>
    <w:rsid w:val="005242AB"/>
    <w:rsid w:val="00534779"/>
    <w:rsid w:val="00537B70"/>
    <w:rsid w:val="005516B1"/>
    <w:rsid w:val="00574ADC"/>
    <w:rsid w:val="005926B8"/>
    <w:rsid w:val="005A5226"/>
    <w:rsid w:val="005B02A7"/>
    <w:rsid w:val="005D64B6"/>
    <w:rsid w:val="005F049A"/>
    <w:rsid w:val="005F3F94"/>
    <w:rsid w:val="006040EE"/>
    <w:rsid w:val="0061119B"/>
    <w:rsid w:val="00614E68"/>
    <w:rsid w:val="006268E9"/>
    <w:rsid w:val="00627DBC"/>
    <w:rsid w:val="006465D4"/>
    <w:rsid w:val="006608D2"/>
    <w:rsid w:val="0067019A"/>
    <w:rsid w:val="00680BDA"/>
    <w:rsid w:val="0068445F"/>
    <w:rsid w:val="00685501"/>
    <w:rsid w:val="00692FA9"/>
    <w:rsid w:val="006935A4"/>
    <w:rsid w:val="006958E7"/>
    <w:rsid w:val="006960C0"/>
    <w:rsid w:val="006C372F"/>
    <w:rsid w:val="006C5E7A"/>
    <w:rsid w:val="006D2C91"/>
    <w:rsid w:val="006D5A43"/>
    <w:rsid w:val="00700F3F"/>
    <w:rsid w:val="0071496E"/>
    <w:rsid w:val="00716622"/>
    <w:rsid w:val="00742BBD"/>
    <w:rsid w:val="007446B6"/>
    <w:rsid w:val="00771D9B"/>
    <w:rsid w:val="00774481"/>
    <w:rsid w:val="00787264"/>
    <w:rsid w:val="00787899"/>
    <w:rsid w:val="007946A2"/>
    <w:rsid w:val="0079515D"/>
    <w:rsid w:val="007B76E2"/>
    <w:rsid w:val="007D6184"/>
    <w:rsid w:val="007E4A41"/>
    <w:rsid w:val="007F13BE"/>
    <w:rsid w:val="0083460E"/>
    <w:rsid w:val="0083795F"/>
    <w:rsid w:val="00875A82"/>
    <w:rsid w:val="008762A7"/>
    <w:rsid w:val="008767E9"/>
    <w:rsid w:val="008776D3"/>
    <w:rsid w:val="008779E0"/>
    <w:rsid w:val="00886FE4"/>
    <w:rsid w:val="008A32AE"/>
    <w:rsid w:val="008C463B"/>
    <w:rsid w:val="008D406E"/>
    <w:rsid w:val="008D7630"/>
    <w:rsid w:val="008F0046"/>
    <w:rsid w:val="008F2BAB"/>
    <w:rsid w:val="00901EDB"/>
    <w:rsid w:val="00907F4F"/>
    <w:rsid w:val="00920890"/>
    <w:rsid w:val="00924532"/>
    <w:rsid w:val="00924D6C"/>
    <w:rsid w:val="0097570F"/>
    <w:rsid w:val="00975FB0"/>
    <w:rsid w:val="00977706"/>
    <w:rsid w:val="00980B98"/>
    <w:rsid w:val="009A2C28"/>
    <w:rsid w:val="009A3329"/>
    <w:rsid w:val="009C2F80"/>
    <w:rsid w:val="009D50D2"/>
    <w:rsid w:val="009D6E70"/>
    <w:rsid w:val="009F043A"/>
    <w:rsid w:val="009F10E1"/>
    <w:rsid w:val="00A137A2"/>
    <w:rsid w:val="00A22884"/>
    <w:rsid w:val="00A32A74"/>
    <w:rsid w:val="00A45054"/>
    <w:rsid w:val="00A627FF"/>
    <w:rsid w:val="00A91420"/>
    <w:rsid w:val="00A918B8"/>
    <w:rsid w:val="00A97AE5"/>
    <w:rsid w:val="00AC075F"/>
    <w:rsid w:val="00AC7892"/>
    <w:rsid w:val="00B07805"/>
    <w:rsid w:val="00B21261"/>
    <w:rsid w:val="00B245EC"/>
    <w:rsid w:val="00B37ABC"/>
    <w:rsid w:val="00B7355A"/>
    <w:rsid w:val="00B73D79"/>
    <w:rsid w:val="00B953CD"/>
    <w:rsid w:val="00BC1E20"/>
    <w:rsid w:val="00BC3433"/>
    <w:rsid w:val="00BC6498"/>
    <w:rsid w:val="00BD2007"/>
    <w:rsid w:val="00BD3020"/>
    <w:rsid w:val="00BF07EF"/>
    <w:rsid w:val="00BF3110"/>
    <w:rsid w:val="00BF5749"/>
    <w:rsid w:val="00BF6C4D"/>
    <w:rsid w:val="00BF70B7"/>
    <w:rsid w:val="00C03E14"/>
    <w:rsid w:val="00C1577A"/>
    <w:rsid w:val="00C20469"/>
    <w:rsid w:val="00C25DE7"/>
    <w:rsid w:val="00C35108"/>
    <w:rsid w:val="00C50B24"/>
    <w:rsid w:val="00C55E2B"/>
    <w:rsid w:val="00C560D8"/>
    <w:rsid w:val="00C625DC"/>
    <w:rsid w:val="00C75B5D"/>
    <w:rsid w:val="00C80185"/>
    <w:rsid w:val="00C87024"/>
    <w:rsid w:val="00CC26E4"/>
    <w:rsid w:val="00CD0ACC"/>
    <w:rsid w:val="00CF2580"/>
    <w:rsid w:val="00CF7596"/>
    <w:rsid w:val="00D11297"/>
    <w:rsid w:val="00D13B5C"/>
    <w:rsid w:val="00D22AEC"/>
    <w:rsid w:val="00D311E2"/>
    <w:rsid w:val="00D35F56"/>
    <w:rsid w:val="00D35FFC"/>
    <w:rsid w:val="00D55BF4"/>
    <w:rsid w:val="00D64B8A"/>
    <w:rsid w:val="00D674DB"/>
    <w:rsid w:val="00DC027F"/>
    <w:rsid w:val="00DC0D86"/>
    <w:rsid w:val="00DC4F8E"/>
    <w:rsid w:val="00DE36A7"/>
    <w:rsid w:val="00DE4FFD"/>
    <w:rsid w:val="00DF0B4D"/>
    <w:rsid w:val="00DF72B7"/>
    <w:rsid w:val="00E04F9C"/>
    <w:rsid w:val="00E57CAA"/>
    <w:rsid w:val="00E61E1B"/>
    <w:rsid w:val="00E67B54"/>
    <w:rsid w:val="00E7285E"/>
    <w:rsid w:val="00E93E00"/>
    <w:rsid w:val="00EC27BF"/>
    <w:rsid w:val="00EC30CE"/>
    <w:rsid w:val="00EE5F7A"/>
    <w:rsid w:val="00EE712F"/>
    <w:rsid w:val="00EF478C"/>
    <w:rsid w:val="00EF6E25"/>
    <w:rsid w:val="00F22B01"/>
    <w:rsid w:val="00F23044"/>
    <w:rsid w:val="00F24AD9"/>
    <w:rsid w:val="00F316AA"/>
    <w:rsid w:val="00F45473"/>
    <w:rsid w:val="00F50DBB"/>
    <w:rsid w:val="00F9121C"/>
    <w:rsid w:val="00FA0CEB"/>
    <w:rsid w:val="00FA0D34"/>
    <w:rsid w:val="00FA2717"/>
    <w:rsid w:val="00FC201E"/>
    <w:rsid w:val="00FD00A0"/>
    <w:rsid w:val="00FD3FEA"/>
    <w:rsid w:val="00FD5067"/>
    <w:rsid w:val="00FD6A1E"/>
    <w:rsid w:val="00FE0E58"/>
    <w:rsid w:val="00FF0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2767"/>
  <w15:chartTrackingRefBased/>
  <w15:docId w15:val="{F5337A8F-BB2F-4B5D-9A91-C9C735D3E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qFormat="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 w:qFormat="1"/>
    <w:lsdException w:name="Light Shading Accent 2" w:qFormat="1"/>
    <w:lsdException w:name="Light List Accent 2"/>
    <w:lsdException w:name="Light Grid Accent 2"/>
    <w:lsdException w:name="Medium Shading 1 Accent 2" w:uiPriority="1" w:qFormat="1"/>
    <w:lsdException w:name="Medium Shading 2 Accent 2" w:uiPriority="60"/>
    <w:lsdException w:name="Medium List 1 Accent 2" w:uiPriority="61"/>
    <w:lsdException w:name="Medium List 2 Accent 2" w:uiPriority="62"/>
    <w:lsdException w:name="Medium Grid 1 Accent 2" w:uiPriority="63" w:qFormat="1"/>
    <w:lsdException w:name="Medium Grid 2 Accent 2" w:uiPriority="64" w:qFormat="1"/>
    <w:lsdException w:name="Medium Grid 3 Accent 2" w:uiPriority="65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 w:qFormat="1"/>
    <w:lsdException w:name="Medium Shading 1 Accent 3" w:uiPriority="73" w:qFormat="1"/>
    <w:lsdException w:name="Medium Shading 2 Accent 3" w:uiPriority="60" w:qFormat="1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/>
    <w:lsdException w:name="Colorful Shading Accent 3" w:uiPriority="34" w:qFormat="1"/>
    <w:lsdException w:name="Colorful List Accent 3" w:uiPriority="29" w:qFormat="1"/>
    <w:lsdException w:name="Colorful Grid Accent 3" w:uiPriority="30" w:qFormat="1"/>
    <w:lsdException w:name="Light Shading Accent 4" w:uiPriority="66"/>
    <w:lsdException w:name="Light List Accent 4" w:uiPriority="67"/>
    <w:lsdException w:name="Light Grid Accent 4" w:uiPriority="68"/>
    <w:lsdException w:name="Medium Shading 1 Accent 4" w:uiPriority="69"/>
    <w:lsdException w:name="Medium Shading 2 Accent 4" w:uiPriority="70"/>
    <w:lsdException w:name="Medium List 1 Accent 4" w:uiPriority="71"/>
    <w:lsdException w:name="Medium List 2 Accent 4" w:uiPriority="72"/>
    <w:lsdException w:name="Medium Grid 1 Accent 4" w:uiPriority="73"/>
    <w:lsdException w:name="Medium Grid 2 Accent 4" w:uiPriority="60"/>
    <w:lsdException w:name="Medium Grid 3 Accent 4" w:uiPriority="61"/>
    <w:lsdException w:name="Dark List Accent 4" w:uiPriority="62"/>
    <w:lsdException w:name="Colorful Shading Accent 4" w:uiPriority="63"/>
    <w:lsdException w:name="Colorful List Accent 4" w:uiPriority="64"/>
    <w:lsdException w:name="Colorful Grid Accent 4" w:uiPriority="65"/>
    <w:lsdException w:name="Light Shading Accent 5" w:uiPriority="66"/>
    <w:lsdException w:name="Light List Accent 5" w:uiPriority="67"/>
    <w:lsdException w:name="Light Grid Accent 5" w:uiPriority="68"/>
    <w:lsdException w:name="Medium Shading 1 Accent 5" w:uiPriority="69"/>
    <w:lsdException w:name="Medium Shading 2 Accent 5" w:uiPriority="70"/>
    <w:lsdException w:name="Medium List 1 Accent 5" w:uiPriority="71"/>
    <w:lsdException w:name="Medium List 2 Accent 5" w:uiPriority="72"/>
    <w:lsdException w:name="Medium Grid 1 Accent 5" w:uiPriority="73"/>
    <w:lsdException w:name="Medium Grid 2 Accent 5" w:uiPriority="60"/>
    <w:lsdException w:name="Medium Grid 3 Accent 5" w:uiPriority="61"/>
    <w:lsdException w:name="Dark List Accent 5" w:uiPriority="62"/>
    <w:lsdException w:name="Colorful Shading Accent 5" w:uiPriority="63"/>
    <w:lsdException w:name="Colorful List Accent 5" w:uiPriority="64"/>
    <w:lsdException w:name="Colorful Grid Accent 5" w:uiPriority="65"/>
    <w:lsdException w:name="Light Shading Accent 6" w:uiPriority="66"/>
    <w:lsdException w:name="Light List Accent 6" w:uiPriority="67"/>
    <w:lsdException w:name="Light Grid Accent 6" w:uiPriority="68"/>
    <w:lsdException w:name="Medium Shading 1 Accent 6" w:uiPriority="69"/>
    <w:lsdException w:name="Medium Shading 2 Accent 6" w:uiPriority="70"/>
    <w:lsdException w:name="Medium List 1 Accent 6" w:uiPriority="71"/>
    <w:lsdException w:name="Medium List 2 Accent 6" w:uiPriority="72"/>
    <w:lsdException w:name="Medium Grid 1 Accent 6" w:uiPriority="73"/>
    <w:lsdException w:name="Medium Grid 2 Accent 6" w:uiPriority="60"/>
    <w:lsdException w:name="Medium Grid 3 Accent 6" w:uiPriority="61"/>
    <w:lsdException w:name="Dark List Accent 6" w:uiPriority="62"/>
    <w:lsdException w:name="Colorful Shading Accent 6" w:uiPriority="63"/>
    <w:lsdException w:name="Colorful List Accent 6" w:uiPriority="64"/>
    <w:lsdException w:name="Colorful Grid Accent 6" w:uiPriority="65"/>
    <w:lsdException w:name="Subtle Emphasis" w:uiPriority="66" w:qFormat="1"/>
    <w:lsdException w:name="Intense Emphasis" w:uiPriority="67" w:qFormat="1"/>
    <w:lsdException w:name="Subtle Reference" w:uiPriority="68" w:qFormat="1"/>
    <w:lsdException w:name="Intense Reference" w:uiPriority="69" w:qFormat="1"/>
    <w:lsdException w:name="Book Title" w:uiPriority="70" w:qFormat="1"/>
    <w:lsdException w:name="Bibliography" w:semiHidden="1" w:uiPriority="71" w:unhideWhenUsed="1"/>
    <w:lsdException w:name="TOC Heading" w:semiHidden="1" w:uiPriority="7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6E25"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720"/>
        <w:tab w:val="left" w:pos="851"/>
        <w:tab w:val="left" w:pos="3888"/>
        <w:tab w:val="left" w:pos="5184"/>
        <w:tab w:val="left" w:pos="6480"/>
        <w:tab w:val="left" w:pos="7776"/>
        <w:tab w:val="left" w:pos="9072"/>
        <w:tab w:val="left" w:pos="10368"/>
      </w:tabs>
      <w:spacing w:line="200" w:lineRule="exact"/>
      <w:jc w:val="both"/>
      <w:outlineLvl w:val="0"/>
    </w:pPr>
    <w:rPr>
      <w:i/>
      <w:iCs/>
      <w:spacing w:val="-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pPr>
      <w:spacing w:after="120" w:line="480" w:lineRule="auto"/>
    </w:pPr>
    <w:rPr>
      <w:rFonts w:ascii="CG Times" w:hAnsi="CG Times"/>
      <w:sz w:val="24"/>
    </w:r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">
    <w:name w:val="Body Text"/>
    <w:basedOn w:val="Normal"/>
    <w:pPr>
      <w:spacing w:after="120"/>
    </w:pPr>
  </w:style>
  <w:style w:type="paragraph" w:customStyle="1" w:styleId="BodyTextIndentJustified">
    <w:name w:val="Body Text Indent + Justified"/>
    <w:aliases w:val="Left:  0 cm,After:  0 pt,Line spacing:  Exact..."/>
    <w:basedOn w:val="BodyTextIndent"/>
    <w:pPr>
      <w:keepNext/>
      <w:spacing w:after="0" w:line="200" w:lineRule="exact"/>
      <w:ind w:left="0"/>
      <w:jc w:val="both"/>
    </w:pPr>
    <w:rPr>
      <w:lang w:val="en-US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2">
    <w:name w:val="Σώμα κειμένου (2)_"/>
    <w:link w:val="21"/>
    <w:rsid w:val="0097570F"/>
    <w:rPr>
      <w:rFonts w:ascii="Arial" w:hAnsi="Arial" w:cs="Arial"/>
      <w:sz w:val="15"/>
      <w:szCs w:val="15"/>
      <w:shd w:val="clear" w:color="auto" w:fill="FFFFFF"/>
    </w:rPr>
  </w:style>
  <w:style w:type="paragraph" w:customStyle="1" w:styleId="21">
    <w:name w:val="Σώμα κειμένου (2)1"/>
    <w:basedOn w:val="Normal"/>
    <w:link w:val="2"/>
    <w:rsid w:val="0097570F"/>
    <w:pPr>
      <w:widowControl w:val="0"/>
      <w:shd w:val="clear" w:color="auto" w:fill="FFFFFF"/>
      <w:spacing w:before="420" w:line="182" w:lineRule="exact"/>
      <w:ind w:hanging="620"/>
      <w:jc w:val="both"/>
    </w:pPr>
    <w:rPr>
      <w:rFonts w:ascii="Arial" w:hAnsi="Arial" w:cs="Arial"/>
      <w:sz w:val="15"/>
      <w:szCs w:val="15"/>
      <w:lang w:eastAsia="en-GB"/>
    </w:rPr>
  </w:style>
  <w:style w:type="paragraph" w:customStyle="1" w:styleId="ColorfulShading-Accent11">
    <w:name w:val="Colorful Shading - Accent 11"/>
    <w:hidden/>
    <w:uiPriority w:val="99"/>
    <w:unhideWhenUsed/>
    <w:rsid w:val="00313DFF"/>
    <w:rPr>
      <w:lang w:val="en-GB" w:eastAsia="en-US"/>
    </w:rPr>
  </w:style>
  <w:style w:type="character" w:styleId="Hyperlink">
    <w:name w:val="Hyperlink"/>
    <w:uiPriority w:val="99"/>
    <w:semiHidden/>
    <w:unhideWhenUsed/>
    <w:rsid w:val="00B73D79"/>
    <w:rPr>
      <w:color w:val="0563C1"/>
      <w:u w:val="single"/>
    </w:rPr>
  </w:style>
  <w:style w:type="table" w:styleId="TableGrid">
    <w:name w:val="Table Grid"/>
    <w:basedOn w:val="TableNormal"/>
    <w:uiPriority w:val="39"/>
    <w:rsid w:val="00E67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~Bullet1"/>
    <w:basedOn w:val="Normal"/>
    <w:qFormat/>
    <w:rsid w:val="005F3F94"/>
    <w:pPr>
      <w:numPr>
        <w:numId w:val="4"/>
      </w:numPr>
      <w:spacing w:before="60" w:after="60" w:line="264" w:lineRule="auto"/>
    </w:pPr>
    <w:rPr>
      <w:rFonts w:ascii="Source Sans Pro" w:hAnsi="Source Sans Pro"/>
      <w:color w:val="000000"/>
      <w:sz w:val="22"/>
      <w:lang w:val="en-US"/>
    </w:rPr>
  </w:style>
  <w:style w:type="paragraph" w:customStyle="1" w:styleId="Bullet2">
    <w:name w:val="~Bullet2"/>
    <w:basedOn w:val="Bullet1"/>
    <w:qFormat/>
    <w:rsid w:val="005F3F94"/>
    <w:pPr>
      <w:numPr>
        <w:ilvl w:val="1"/>
      </w:numPr>
    </w:pPr>
  </w:style>
  <w:style w:type="paragraph" w:customStyle="1" w:styleId="Bullet3">
    <w:name w:val="~Bullet3"/>
    <w:basedOn w:val="Bullet2"/>
    <w:qFormat/>
    <w:rsid w:val="005F3F94"/>
    <w:pPr>
      <w:numPr>
        <w:ilvl w:val="2"/>
      </w:numPr>
    </w:pPr>
  </w:style>
  <w:style w:type="paragraph" w:customStyle="1" w:styleId="Bullet4">
    <w:name w:val="~Bullet4"/>
    <w:basedOn w:val="Bullet3"/>
    <w:qFormat/>
    <w:rsid w:val="005F3F94"/>
    <w:pPr>
      <w:numPr>
        <w:ilvl w:val="3"/>
      </w:numPr>
    </w:pPr>
  </w:style>
  <w:style w:type="paragraph" w:customStyle="1" w:styleId="Bullet5">
    <w:name w:val="~Bullet5"/>
    <w:basedOn w:val="Bullet4"/>
    <w:qFormat/>
    <w:rsid w:val="005F3F94"/>
    <w:pPr>
      <w:numPr>
        <w:ilvl w:val="4"/>
      </w:numPr>
      <w:tabs>
        <w:tab w:val="clear" w:pos="1701"/>
        <w:tab w:val="num" w:pos="1080"/>
      </w:tabs>
      <w:ind w:left="1080" w:hanging="10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3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Software Support Agreement, template</vt:lpstr>
    </vt:vector>
  </TitlesOfParts>
  <Company>Trema (Europe) AB</Company>
  <LinksUpToDate>false</LinksUpToDate>
  <CharactersWithSpaces>3457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Software Support Agreement, template</dc:title>
  <dc:subject/>
  <dc:creator>Trema Legale</dc:creator>
  <cp:keywords/>
  <cp:lastModifiedBy>Катерина Захова</cp:lastModifiedBy>
  <cp:revision>13</cp:revision>
  <cp:lastPrinted>2020-03-16T10:57:00Z</cp:lastPrinted>
  <dcterms:created xsi:type="dcterms:W3CDTF">2020-03-16T10:58:00Z</dcterms:created>
  <dcterms:modified xsi:type="dcterms:W3CDTF">2020-03-16T12:22:00Z</dcterms:modified>
</cp:coreProperties>
</file>